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50FB2" w:rsidR="0069677E" w:rsidP="0069677E" w:rsidRDefault="0069677E" w14:paraId="172E7D27" w14:textId="77777777">
      <w:pPr>
        <w:ind w:firstLine="708"/>
        <w15:collapsed w:val="false"/>
        <w:rPr>
          <w:rFonts w:ascii="Arial" w:hAnsi="Arial" w:cs="Arial"/>
        </w:rPr>
      </w:pPr>
      <w:r w:rsidRPr="00950FB2">
        <w:rPr>
          <w:rFonts w:ascii="Arial" w:hAnsi="Arial" w:cs="Arial"/>
          <w:b/>
          <w:noProof/>
        </w:rPr>
        <w:drawing>
          <wp:inline distT="0" distB="0" distL="0" distR="0">
            <wp:extent cx="381635" cy="512445"/>
            <wp:effectExtent l="0" t="0" r="0" b="1905"/>
            <wp:docPr id="1" name="Slika 144" descr="Opis: grb-rh"/>
            <wp:cNvGraphicFramePr>
              <a:graphicFrameLocks noChangeAspect="true"/>
            </wp:cNvGraphicFramePr>
            <a:graphic>
              <a:graphicData uri="http://schemas.openxmlformats.org/drawingml/2006/picture">
                <pic:pic>
                  <pic:nvPicPr>
                    <pic:cNvPr id="0" name="Slika 144" descr="Opis: grb-rh"/>
                    <pic:cNvPicPr>
                      <a:picLocks noChangeAspect="true" noChangeArrowheads="true"/>
                    </pic:cNvPicPr>
                  </pic:nvPicPr>
                  <pic:blipFill>
                    <a:blip cstate="print" r:embed="rId7">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1635" cy="512445"/>
                    </a:xfrm>
                    <a:prstGeom prst="rect">
                      <a:avLst/>
                    </a:prstGeom>
                    <a:noFill/>
                    <a:ln>
                      <a:noFill/>
                    </a:ln>
                  </pic:spPr>
                </pic:pic>
              </a:graphicData>
            </a:graphic>
          </wp:inline>
        </w:drawing>
      </w:r>
    </w:p>
    <w:p w:rsidRPr="00950FB2" w:rsidR="0069677E" w:rsidP="0069677E" w:rsidRDefault="0069677E" w14:paraId="6D8410D0" w14:textId="77777777">
      <w:pPr>
        <w:tabs>
          <w:tab w:val="left" w:pos="6375"/>
        </w:tabs>
        <w:rPr>
          <w:rFonts w:ascii="Arial" w:hAnsi="Arial" w:cs="Arial"/>
          <w:bCs/>
        </w:rPr>
      </w:pPr>
      <w:r w:rsidRPr="00950FB2">
        <w:rPr>
          <w:rFonts w:ascii="Arial" w:hAnsi="Arial" w:cs="Arial"/>
          <w:bCs/>
        </w:rPr>
        <w:t>Republika Hrvatska</w:t>
      </w:r>
    </w:p>
    <w:p w:rsidRPr="00950FB2" w:rsidR="0069677E" w:rsidP="0069677E" w:rsidRDefault="0069677E" w14:paraId="7E85FEFC" w14:textId="77777777">
      <w:pPr>
        <w:tabs>
          <w:tab w:val="left" w:pos="6375"/>
        </w:tabs>
        <w:rPr>
          <w:rFonts w:ascii="Arial" w:hAnsi="Arial" w:cs="Arial"/>
          <w:bCs/>
        </w:rPr>
      </w:pPr>
      <w:r w:rsidRPr="00950FB2">
        <w:rPr>
          <w:rFonts w:ascii="Arial" w:hAnsi="Arial" w:cs="Arial"/>
          <w:bCs/>
        </w:rPr>
        <w:t>Općinski sud u Pazinu</w:t>
      </w:r>
    </w:p>
    <w:p w:rsidRPr="00950FB2" w:rsidR="0069677E" w:rsidP="0069677E" w:rsidRDefault="0069677E" w14:paraId="7593FA76" w14:textId="77777777">
      <w:pPr>
        <w:tabs>
          <w:tab w:val="left" w:pos="6375"/>
        </w:tabs>
        <w:rPr>
          <w:rFonts w:ascii="Arial" w:hAnsi="Arial" w:cs="Arial"/>
          <w:bCs/>
        </w:rPr>
      </w:pPr>
      <w:r w:rsidRPr="00950FB2">
        <w:rPr>
          <w:rFonts w:ascii="Arial" w:hAnsi="Arial" w:cs="Arial"/>
          <w:bCs/>
        </w:rPr>
        <w:t>Stalna služba u Bujama-Buie</w:t>
      </w:r>
    </w:p>
    <w:p w:rsidRPr="00950FB2" w:rsidR="0069677E" w:rsidP="0069677E" w:rsidRDefault="0069677E" w14:paraId="48FC76E1" w14:textId="77777777">
      <w:pPr>
        <w:tabs>
          <w:tab w:val="left" w:pos="6375"/>
        </w:tabs>
        <w:rPr>
          <w:rFonts w:ascii="Arial" w:hAnsi="Arial" w:cs="Arial"/>
          <w:bCs/>
        </w:rPr>
      </w:pPr>
      <w:r w:rsidRPr="00950FB2">
        <w:rPr>
          <w:rFonts w:ascii="Arial" w:hAnsi="Arial" w:cs="Arial"/>
          <w:bCs/>
        </w:rPr>
        <w:t>Buje, Istarska 1</w:t>
      </w:r>
    </w:p>
    <w:p w:rsidRPr="00950FB2" w:rsidR="0069677E" w:rsidP="0069677E" w:rsidRDefault="0069677E" w14:paraId="186972E0" w14:textId="77777777">
      <w:pPr>
        <w:ind w:firstLine="708"/>
        <w:jc w:val="right"/>
        <w:rPr>
          <w:rFonts w:ascii="Arial" w:hAnsi="Arial" w:cs="Arial"/>
        </w:rPr>
      </w:pPr>
      <w:r w:rsidRPr="00950FB2">
        <w:rPr>
          <w:rFonts w:ascii="Arial" w:hAnsi="Arial" w:cs="Arial"/>
        </w:rPr>
        <w:t>Posl.br. Pp-</w:t>
      </w:r>
      <w:r w:rsidR="002F7F93">
        <w:rPr>
          <w:rFonts w:ascii="Arial" w:hAnsi="Arial" w:cs="Arial"/>
        </w:rPr>
        <w:t>1978</w:t>
      </w:r>
      <w:r w:rsidRPr="00950FB2">
        <w:rPr>
          <w:rFonts w:ascii="Arial" w:hAnsi="Arial" w:cs="Arial"/>
        </w:rPr>
        <w:t>/2025-</w:t>
      </w:r>
      <w:r w:rsidR="002F7F93">
        <w:rPr>
          <w:rFonts w:ascii="Arial" w:hAnsi="Arial" w:cs="Arial"/>
        </w:rPr>
        <w:t>18</w:t>
      </w:r>
    </w:p>
    <w:p w:rsidR="00EF73DB" w:rsidP="0069677E" w:rsidRDefault="00EF73DB" w14:paraId="2068CCC0" w14:textId="77777777">
      <w:pPr>
        <w:jc w:val="center"/>
        <w:rPr>
          <w:rFonts w:ascii="Arial" w:hAnsi="Arial" w:cs="Arial"/>
        </w:rPr>
      </w:pPr>
    </w:p>
    <w:p w:rsidRPr="00950FB2" w:rsidR="0069677E" w:rsidP="0069677E" w:rsidRDefault="0069677E" w14:paraId="6F839F43" w14:textId="77777777">
      <w:pPr>
        <w:jc w:val="center"/>
        <w:rPr>
          <w:rFonts w:ascii="Arial" w:hAnsi="Arial" w:cs="Arial"/>
        </w:rPr>
      </w:pPr>
      <w:r w:rsidRPr="00950FB2">
        <w:rPr>
          <w:rFonts w:ascii="Arial" w:hAnsi="Arial" w:cs="Arial"/>
        </w:rPr>
        <w:t>U   I M E   R E P U B L I K E   H R V A T S K E</w:t>
      </w:r>
    </w:p>
    <w:p w:rsidRPr="00950FB2" w:rsidR="0069677E" w:rsidP="0069677E" w:rsidRDefault="0069677E" w14:paraId="2781D26A" w14:textId="77777777">
      <w:pPr>
        <w:jc w:val="center"/>
        <w:rPr>
          <w:rFonts w:ascii="Arial" w:hAnsi="Arial" w:cs="Arial"/>
        </w:rPr>
      </w:pPr>
      <w:r w:rsidRPr="00950FB2">
        <w:rPr>
          <w:rFonts w:ascii="Arial" w:hAnsi="Arial" w:cs="Arial"/>
        </w:rPr>
        <w:t>P R E S U D A</w:t>
      </w:r>
    </w:p>
    <w:p w:rsidRPr="00950FB2" w:rsidR="0069677E" w:rsidP="0069677E" w:rsidRDefault="0069677E" w14:paraId="3A71F6C3" w14:textId="77777777">
      <w:pPr>
        <w:ind w:left="2832" w:firstLine="708"/>
        <w:rPr>
          <w:rFonts w:ascii="Arial" w:hAnsi="Arial" w:cs="Arial"/>
        </w:rPr>
      </w:pPr>
    </w:p>
    <w:p w:rsidRPr="00950FB2" w:rsidR="0069677E" w:rsidP="0069677E" w:rsidRDefault="0069677E" w14:paraId="411470E7" w14:textId="77777777">
      <w:pPr>
        <w:tabs>
          <w:tab w:val="left" w:pos="6375"/>
        </w:tabs>
        <w:jc w:val="both"/>
        <w:rPr>
          <w:rFonts w:ascii="Arial" w:hAnsi="Arial" w:cs="Arial"/>
          <w:bCs/>
        </w:rPr>
      </w:pPr>
      <w:r w:rsidRPr="00950FB2">
        <w:rPr>
          <w:rFonts w:ascii="Arial" w:hAnsi="Arial" w:cs="Arial"/>
          <w:bCs/>
        </w:rPr>
        <w:t xml:space="preserve">Općinski sud u Pazinu, </w:t>
      </w:r>
      <w:r w:rsidRPr="00950FB2">
        <w:rPr>
          <w:rFonts w:ascii="Arial" w:hAnsi="Arial" w:cs="Arial"/>
        </w:rPr>
        <w:t>Stalna služba u</w:t>
      </w:r>
      <w:r w:rsidRPr="00950FB2">
        <w:rPr>
          <w:rFonts w:ascii="Arial" w:hAnsi="Arial" w:cs="Arial"/>
          <w:bCs/>
        </w:rPr>
        <w:t xml:space="preserve"> Bujama-Buie,</w:t>
      </w:r>
      <w:r w:rsidRPr="00950FB2">
        <w:rPr>
          <w:rFonts w:ascii="Arial" w:hAnsi="Arial" w:cs="Arial"/>
        </w:rPr>
        <w:t xml:space="preserve"> po sutkinji Sanji Božić Turina, uz sudjelovanje sudske zapisničarke Jelene Blažanović, u prekršajnom postupku protiv okrivljenika </w:t>
      </w:r>
      <w:r w:rsidR="00EF73DB">
        <w:rPr>
          <w:rFonts w:ascii="Arial" w:hAnsi="Arial" w:cs="Arial"/>
        </w:rPr>
        <w:t xml:space="preserve">Mujkić </w:t>
      </w:r>
      <w:proofErr w:type="spellStart"/>
      <w:r w:rsidR="00EF73DB">
        <w:rPr>
          <w:rFonts w:ascii="Arial" w:hAnsi="Arial" w:cs="Arial"/>
        </w:rPr>
        <w:t>Rifata</w:t>
      </w:r>
      <w:proofErr w:type="spellEnd"/>
      <w:r w:rsidR="00EF73DB">
        <w:rPr>
          <w:rFonts w:ascii="Arial" w:hAnsi="Arial" w:cs="Arial"/>
        </w:rPr>
        <w:t xml:space="preserve"> </w:t>
      </w:r>
      <w:r w:rsidRPr="00950FB2">
        <w:rPr>
          <w:rFonts w:ascii="Arial" w:hAnsi="Arial" w:cs="Arial"/>
        </w:rPr>
        <w:t>iz Umaga, zbog prekršaja iz čl.22.st.1.</w:t>
      </w:r>
      <w:r>
        <w:rPr>
          <w:rFonts w:ascii="Arial" w:hAnsi="Arial" w:cs="Arial"/>
        </w:rPr>
        <w:t xml:space="preserve"> </w:t>
      </w:r>
      <w:r w:rsidRPr="00950FB2">
        <w:rPr>
          <w:rFonts w:ascii="Arial" w:hAnsi="Arial" w:cs="Arial"/>
        </w:rPr>
        <w:t>Zakona o zaštiti od nasilja u obitelji, povodom optužnog prijedloga Policijske postaje Umag</w:t>
      </w:r>
      <w:r>
        <w:rPr>
          <w:rFonts w:ascii="Arial" w:hAnsi="Arial" w:cs="Arial"/>
        </w:rPr>
        <w:t xml:space="preserve"> s ispostavom Buje</w:t>
      </w:r>
      <w:r w:rsidRPr="00950FB2">
        <w:rPr>
          <w:rFonts w:ascii="Arial" w:hAnsi="Arial" w:cs="Arial"/>
        </w:rPr>
        <w:t>, primjenom čl.</w:t>
      </w:r>
      <w:r w:rsidRPr="000C3DFD" w:rsidR="000C3DFD">
        <w:rPr>
          <w:rFonts w:ascii="Arial" w:hAnsi="Arial" w:cs="Arial"/>
        </w:rPr>
        <w:t>182.st.3</w:t>
      </w:r>
      <w:r w:rsidRPr="00950FB2">
        <w:rPr>
          <w:rFonts w:ascii="Arial" w:hAnsi="Arial" w:cs="Arial"/>
        </w:rPr>
        <w:t>. Prekršajnog zakona, dana</w:t>
      </w:r>
      <w:r w:rsidR="00581112">
        <w:rPr>
          <w:rFonts w:ascii="Arial" w:hAnsi="Arial" w:cs="Arial"/>
        </w:rPr>
        <w:t xml:space="preserve"> 1</w:t>
      </w:r>
      <w:r w:rsidR="002F7F93">
        <w:rPr>
          <w:rFonts w:ascii="Arial" w:hAnsi="Arial" w:cs="Arial"/>
        </w:rPr>
        <w:t>5</w:t>
      </w:r>
      <w:r w:rsidR="00581112">
        <w:rPr>
          <w:rFonts w:ascii="Arial" w:hAnsi="Arial" w:cs="Arial"/>
        </w:rPr>
        <w:t>.</w:t>
      </w:r>
      <w:r w:rsidR="002F7F93">
        <w:rPr>
          <w:rFonts w:ascii="Arial" w:hAnsi="Arial" w:cs="Arial"/>
        </w:rPr>
        <w:t xml:space="preserve"> lipnja</w:t>
      </w:r>
      <w:r w:rsidRPr="00950FB2">
        <w:rPr>
          <w:rFonts w:ascii="Arial" w:hAnsi="Arial" w:cs="Arial"/>
        </w:rPr>
        <w:t xml:space="preserve"> </w:t>
      </w:r>
      <w:r w:rsidR="00581112">
        <w:rPr>
          <w:rFonts w:ascii="Arial" w:hAnsi="Arial" w:cs="Arial"/>
        </w:rPr>
        <w:t>2026</w:t>
      </w:r>
      <w:r w:rsidRPr="00950FB2">
        <w:rPr>
          <w:rFonts w:ascii="Arial" w:hAnsi="Arial" w:cs="Arial"/>
        </w:rPr>
        <w:t xml:space="preserve">.g. </w:t>
      </w:r>
    </w:p>
    <w:p w:rsidRPr="00950FB2" w:rsidR="0069677E" w:rsidP="0069677E" w:rsidRDefault="0069677E" w14:paraId="483C347F" w14:textId="77777777">
      <w:pPr>
        <w:ind w:left="2832" w:firstLine="708"/>
        <w:rPr>
          <w:rFonts w:ascii="Arial" w:hAnsi="Arial" w:cs="Arial"/>
        </w:rPr>
      </w:pPr>
    </w:p>
    <w:p w:rsidRPr="00D379AA" w:rsidR="0069677E" w:rsidP="0069677E" w:rsidRDefault="0069677E" w14:paraId="48B6B92A" w14:textId="77777777">
      <w:pPr>
        <w:jc w:val="center"/>
        <w:rPr>
          <w:rFonts w:ascii="Arial" w:hAnsi="Arial" w:cs="Arial"/>
        </w:rPr>
      </w:pPr>
      <w:r w:rsidRPr="00D379AA">
        <w:rPr>
          <w:rFonts w:ascii="Arial" w:hAnsi="Arial" w:cs="Arial"/>
        </w:rPr>
        <w:t>p r e s u d i o   j e</w:t>
      </w:r>
    </w:p>
    <w:p w:rsidRPr="00950FB2" w:rsidR="0069677E" w:rsidP="0069677E" w:rsidRDefault="0069677E" w14:paraId="24EA4F9C" w14:textId="77777777">
      <w:pPr>
        <w:ind w:left="540"/>
        <w:jc w:val="both"/>
        <w:rPr>
          <w:rFonts w:ascii="Arial" w:hAnsi="Arial" w:cs="Arial"/>
        </w:rPr>
      </w:pPr>
    </w:p>
    <w:p w:rsidRPr="00DD2C58" w:rsidR="002F7F93" w:rsidP="002F7F93" w:rsidRDefault="002F7F93" w14:paraId="4BFCD4DC" w14:textId="77777777">
      <w:pPr>
        <w:jc w:val="both"/>
        <w:rPr>
          <w:rFonts w:ascii="Arial" w:hAnsi="Arial" w:cs="Arial"/>
          <w:bCs/>
        </w:rPr>
      </w:pPr>
      <w:r w:rsidRPr="00DD2C58">
        <w:rPr>
          <w:rFonts w:ascii="Arial" w:hAnsi="Arial" w:cs="Arial"/>
        </w:rPr>
        <w:t xml:space="preserve">OKRIVLJENIK: RIFAT MUJKIĆ, OIB: 35004718149, rođen 05. siječnja 1961. godine, od oca Hajde, sa prebivalištem u Umagu, Galići 46A, hrvatski državljanin, po zanimanju inženjer cestovnog prometa, nezaposlen, sa mjesečnim primanjima oko 1.000,00 – 1.500,00 EUR, udovac, otac jednog punoljetnog djeteta, </w:t>
      </w:r>
      <w:r w:rsidRPr="00DD2C58">
        <w:rPr>
          <w:rFonts w:ascii="Arial" w:hAnsi="Arial" w:cs="Arial"/>
          <w:bCs/>
        </w:rPr>
        <w:t>prekršajno nekažnjavan, kazneno neosuđivan,</w:t>
      </w:r>
    </w:p>
    <w:p w:rsidRPr="00DD2C58" w:rsidR="002F7F93" w:rsidP="002F7F93" w:rsidRDefault="002F7F93" w14:paraId="3D7ED6CF" w14:textId="77777777">
      <w:pPr>
        <w:jc w:val="center"/>
        <w:rPr>
          <w:rFonts w:ascii="Arial" w:hAnsi="Arial" w:cs="Arial"/>
          <w:bCs/>
        </w:rPr>
      </w:pPr>
    </w:p>
    <w:p w:rsidRPr="00DD2C58" w:rsidR="002F7F93" w:rsidP="002F7F93" w:rsidRDefault="002F7F93" w14:paraId="4603A9B3" w14:textId="77777777">
      <w:pPr>
        <w:jc w:val="center"/>
        <w:rPr>
          <w:rFonts w:ascii="Arial" w:hAnsi="Arial" w:cs="Arial" w:eastAsiaTheme="minorHAnsi"/>
          <w:lang w:eastAsia="en-US"/>
        </w:rPr>
      </w:pPr>
      <w:r w:rsidRPr="00DD2C58">
        <w:rPr>
          <w:rFonts w:ascii="Arial" w:hAnsi="Arial" w:cs="Arial" w:eastAsiaTheme="minorHAnsi"/>
          <w:lang w:eastAsia="en-US"/>
        </w:rPr>
        <w:t>oslobađa se od optužbe</w:t>
      </w:r>
    </w:p>
    <w:p w:rsidRPr="00DD2C58" w:rsidR="002F7F93" w:rsidP="002F7F93" w:rsidRDefault="002F7F93" w14:paraId="15922474" w14:textId="77777777">
      <w:pPr>
        <w:rPr>
          <w:rFonts w:ascii="Arial" w:hAnsi="Arial" w:cs="Arial" w:eastAsiaTheme="minorHAnsi"/>
          <w:lang w:eastAsia="en-US"/>
        </w:rPr>
      </w:pPr>
    </w:p>
    <w:p w:rsidRPr="00DD2C58" w:rsidR="002F7F93" w:rsidP="002F7F93" w:rsidRDefault="002F7F93" w14:paraId="228D2340" w14:textId="77777777">
      <w:pPr>
        <w:jc w:val="both"/>
        <w:rPr>
          <w:rFonts w:ascii="Arial" w:hAnsi="Arial" w:cs="Arial" w:eastAsiaTheme="minorHAnsi"/>
          <w:lang w:eastAsia="en-US"/>
        </w:rPr>
      </w:pPr>
      <w:r w:rsidRPr="00DD2C58">
        <w:rPr>
          <w:rFonts w:ascii="Arial" w:hAnsi="Arial" w:cs="Arial" w:eastAsiaTheme="minorHAnsi"/>
          <w:lang w:eastAsia="en-US"/>
        </w:rPr>
        <w:t xml:space="preserve">da bi se dana 07. rujna 2025. g. u 08,15 sati, u mjestu </w:t>
      </w:r>
      <w:proofErr w:type="spellStart"/>
      <w:r w:rsidRPr="00DD2C58">
        <w:rPr>
          <w:rFonts w:ascii="Arial" w:hAnsi="Arial" w:cs="Arial" w:eastAsiaTheme="minorHAnsi"/>
          <w:lang w:eastAsia="en-US"/>
        </w:rPr>
        <w:t>Čepljani</w:t>
      </w:r>
      <w:proofErr w:type="spellEnd"/>
      <w:r w:rsidRPr="00DD2C58">
        <w:rPr>
          <w:rFonts w:ascii="Arial" w:hAnsi="Arial" w:cs="Arial" w:eastAsiaTheme="minorHAnsi"/>
          <w:lang w:eastAsia="en-US"/>
        </w:rPr>
        <w:t xml:space="preserve">, kod Umaga, nasilnički ponašao u obitelji, prema svojoj vanbračnoj supruzi </w:t>
      </w:r>
      <w:proofErr w:type="spellStart"/>
      <w:r w:rsidRPr="00DD2C58">
        <w:rPr>
          <w:rFonts w:ascii="Arial" w:hAnsi="Arial" w:cs="Arial" w:eastAsiaTheme="minorHAnsi"/>
          <w:lang w:eastAsia="en-US"/>
        </w:rPr>
        <w:t>Velidi</w:t>
      </w:r>
      <w:proofErr w:type="spellEnd"/>
      <w:r w:rsidRPr="00DD2C58">
        <w:rPr>
          <w:rFonts w:ascii="Arial" w:hAnsi="Arial" w:cs="Arial" w:eastAsiaTheme="minorHAnsi"/>
          <w:lang w:eastAsia="en-US"/>
        </w:rPr>
        <w:t xml:space="preserve"> Mujkić, na način da bi u dvorištu vikendice, nezadovoljan što mu Velida ne bi pripremila doručak, započeo vrijeđati istu riječima: "kurvo jedno opet spavaš do kasno, daj mi ključeve od kuće, hoću da se iseliš, opet si kupila novi mobitel da bi privukla budale na sebe, nenormalna si, jebalo te meso, jebala te tirolska salama, ološ si, kurva si, nitko i ništa si, nula si", a što bi kod Velide prouzročilo povredu dostojanstva i uznemirenost zbog čega bi zatražila intervenciju policije,</w:t>
      </w:r>
    </w:p>
    <w:p w:rsidRPr="00DD2C58" w:rsidR="002F7F93" w:rsidP="002F7F93" w:rsidRDefault="002F7F93" w14:paraId="1B8E0F11" w14:textId="77777777">
      <w:pPr>
        <w:ind w:firstLine="708"/>
        <w:jc w:val="both"/>
        <w:rPr>
          <w:rFonts w:ascii="Arial" w:hAnsi="Arial" w:cs="Arial" w:eastAsiaTheme="minorHAnsi"/>
          <w:lang w:eastAsia="en-US"/>
        </w:rPr>
      </w:pPr>
      <w:r w:rsidRPr="00DD2C58">
        <w:rPr>
          <w:rFonts w:ascii="Arial" w:hAnsi="Arial" w:cs="Arial" w:eastAsiaTheme="minorHAnsi"/>
          <w:lang w:eastAsia="en-US"/>
        </w:rPr>
        <w:t>čime bi počinio prekršaj iz čl.10.st.1.toč.3. Zakona o zaštiti od nasilja u obitelji, kažnjivo temeljem čl.22.st.1. cit. zakona.</w:t>
      </w:r>
    </w:p>
    <w:p w:rsidRPr="00DD2C58" w:rsidR="002F7F93" w:rsidP="002F7F93" w:rsidRDefault="002F7F93" w14:paraId="33E4B739" w14:textId="77777777">
      <w:pPr>
        <w:ind w:firstLine="708"/>
        <w:rPr>
          <w:rFonts w:ascii="Arial" w:hAnsi="Arial" w:cs="Arial"/>
        </w:rPr>
      </w:pPr>
    </w:p>
    <w:p w:rsidRPr="00DD2C58" w:rsidR="002F7F93" w:rsidP="002F7F93" w:rsidRDefault="002F7F93" w14:paraId="6855DA73" w14:textId="77777777">
      <w:pPr>
        <w:ind w:firstLine="708"/>
        <w:jc w:val="both"/>
        <w:rPr>
          <w:rFonts w:ascii="Arial" w:hAnsi="Arial" w:cs="Arial"/>
        </w:rPr>
      </w:pPr>
      <w:r w:rsidRPr="00DD2C58">
        <w:rPr>
          <w:rFonts w:ascii="Arial" w:hAnsi="Arial" w:cs="Arial"/>
        </w:rPr>
        <w:t>Troškovi prekršajnoga postupka temeljem čl.140.st.2.Prekršajnog zakona padaju na teret proračunskih sredstava ovoga suda.</w:t>
      </w:r>
    </w:p>
    <w:p w:rsidRPr="00950FB2" w:rsidR="0069677E" w:rsidP="0069677E" w:rsidRDefault="0069677E" w14:paraId="40AA5853" w14:textId="77777777">
      <w:pPr>
        <w:jc w:val="center"/>
        <w:rPr>
          <w:rFonts w:ascii="Arial" w:hAnsi="Arial" w:cs="Arial"/>
        </w:rPr>
      </w:pPr>
    </w:p>
    <w:p w:rsidR="003861F1" w:rsidP="0069677E" w:rsidRDefault="003861F1" w14:paraId="620B4D3B" w14:textId="77777777">
      <w:pPr>
        <w:jc w:val="center"/>
        <w:rPr>
          <w:rFonts w:ascii="Arial" w:hAnsi="Arial" w:cs="Arial"/>
        </w:rPr>
      </w:pPr>
    </w:p>
    <w:p w:rsidRPr="00950FB2" w:rsidR="0069677E" w:rsidP="0069677E" w:rsidRDefault="0069677E" w14:paraId="669EAB8B" w14:textId="77777777">
      <w:pPr>
        <w:jc w:val="center"/>
        <w:rPr>
          <w:rFonts w:ascii="Arial" w:hAnsi="Arial" w:cs="Arial"/>
        </w:rPr>
      </w:pPr>
      <w:r w:rsidRPr="00950FB2">
        <w:rPr>
          <w:rFonts w:ascii="Arial" w:hAnsi="Arial" w:cs="Arial"/>
        </w:rPr>
        <w:t>Obrazloženje</w:t>
      </w:r>
    </w:p>
    <w:p w:rsidRPr="00950FB2" w:rsidR="0069677E" w:rsidP="0069677E" w:rsidRDefault="0069677E" w14:paraId="7027EEE6" w14:textId="77777777">
      <w:pPr>
        <w:jc w:val="both"/>
        <w:rPr>
          <w:rFonts w:ascii="Arial" w:hAnsi="Arial" w:cs="Arial"/>
          <w:b/>
        </w:rPr>
      </w:pPr>
    </w:p>
    <w:p w:rsidR="002F7F93" w:rsidP="002F7F93" w:rsidRDefault="002F7F93" w14:paraId="4704F3FA" w14:textId="77777777">
      <w:pPr>
        <w:jc w:val="both"/>
        <w:rPr>
          <w:rFonts w:ascii="Arial" w:hAnsi="Arial" w:cs="Arial"/>
        </w:rPr>
      </w:pPr>
      <w:r>
        <w:rPr>
          <w:rFonts w:ascii="Arial" w:hAnsi="Arial" w:cs="Arial"/>
        </w:rPr>
        <w:t xml:space="preserve">1. </w:t>
      </w:r>
      <w:r w:rsidRPr="00950FB2" w:rsidR="0069677E">
        <w:rPr>
          <w:rFonts w:ascii="Arial" w:hAnsi="Arial" w:cs="Arial"/>
        </w:rPr>
        <w:t>Protiv okrivljenika ovom sudu dostavljen je optužni prijedlog Policijske postaje Umag</w:t>
      </w:r>
      <w:r>
        <w:rPr>
          <w:rFonts w:ascii="Arial" w:hAnsi="Arial" w:cs="Arial"/>
        </w:rPr>
        <w:t xml:space="preserve"> s ispostavom Buje</w:t>
      </w:r>
      <w:r w:rsidRPr="00950FB2" w:rsidR="0069677E">
        <w:rPr>
          <w:rFonts w:ascii="Arial" w:hAnsi="Arial" w:cs="Arial"/>
        </w:rPr>
        <w:t xml:space="preserve">, kao ovlaštenog tužitelja pod brojem </w:t>
      </w:r>
      <w:r>
        <w:rPr>
          <w:rFonts w:ascii="Arial" w:hAnsi="Arial" w:cs="Arial"/>
          <w:iCs/>
        </w:rPr>
        <w:t>211-07/25-5/23711</w:t>
      </w:r>
      <w:r w:rsidRPr="002F7F93" w:rsidR="0069677E">
        <w:rPr>
          <w:rFonts w:ascii="Arial" w:hAnsi="Arial" w:cs="Arial"/>
          <w:iCs/>
        </w:rPr>
        <w:t xml:space="preserve"> od </w:t>
      </w:r>
      <w:r>
        <w:rPr>
          <w:rFonts w:ascii="Arial" w:hAnsi="Arial" w:cs="Arial"/>
          <w:iCs/>
        </w:rPr>
        <w:t>07</w:t>
      </w:r>
      <w:r w:rsidRPr="002F7F93" w:rsidR="0069677E">
        <w:rPr>
          <w:rFonts w:ascii="Arial" w:hAnsi="Arial" w:cs="Arial"/>
          <w:iCs/>
        </w:rPr>
        <w:t>.</w:t>
      </w:r>
      <w:r>
        <w:rPr>
          <w:rFonts w:ascii="Arial" w:hAnsi="Arial" w:cs="Arial"/>
          <w:iCs/>
        </w:rPr>
        <w:t xml:space="preserve"> </w:t>
      </w:r>
      <w:r w:rsidRPr="002F7F93" w:rsidR="0069677E">
        <w:rPr>
          <w:rFonts w:ascii="Arial" w:hAnsi="Arial" w:cs="Arial"/>
          <w:iCs/>
        </w:rPr>
        <w:t>rujna 20</w:t>
      </w:r>
      <w:r>
        <w:rPr>
          <w:rFonts w:ascii="Arial" w:hAnsi="Arial" w:cs="Arial"/>
          <w:iCs/>
        </w:rPr>
        <w:t>25</w:t>
      </w:r>
      <w:r w:rsidRPr="002F7F93" w:rsidR="0069677E">
        <w:rPr>
          <w:rFonts w:ascii="Arial" w:hAnsi="Arial" w:cs="Arial"/>
          <w:iCs/>
        </w:rPr>
        <w:t>.</w:t>
      </w:r>
      <w:r>
        <w:rPr>
          <w:rFonts w:ascii="Arial" w:hAnsi="Arial" w:cs="Arial"/>
          <w:iCs/>
        </w:rPr>
        <w:t xml:space="preserve"> </w:t>
      </w:r>
      <w:r w:rsidRPr="002F7F93" w:rsidR="0069677E">
        <w:rPr>
          <w:rFonts w:ascii="Arial" w:hAnsi="Arial" w:cs="Arial"/>
          <w:iCs/>
        </w:rPr>
        <w:t>g., zbog prekršaja opisanog u izreci ove pre</w:t>
      </w:r>
      <w:r w:rsidRPr="00950FB2" w:rsidR="0069677E">
        <w:rPr>
          <w:rFonts w:ascii="Arial" w:hAnsi="Arial" w:cs="Arial"/>
        </w:rPr>
        <w:t>sude.</w:t>
      </w:r>
    </w:p>
    <w:p w:rsidR="002F7F93" w:rsidP="002F7F93" w:rsidRDefault="002F7F93" w14:paraId="24109291" w14:textId="77777777">
      <w:pPr>
        <w:jc w:val="both"/>
        <w:rPr>
          <w:rFonts w:ascii="Arial" w:hAnsi="Arial" w:cs="Arial"/>
        </w:rPr>
      </w:pPr>
      <w:r>
        <w:rPr>
          <w:rFonts w:ascii="Arial" w:hAnsi="Arial" w:cs="Arial"/>
        </w:rPr>
        <w:t xml:space="preserve">2. </w:t>
      </w:r>
      <w:r w:rsidRPr="0012341E" w:rsidR="0069677E">
        <w:rPr>
          <w:rFonts w:ascii="Arial" w:hAnsi="Arial" w:cs="Arial"/>
        </w:rPr>
        <w:t xml:space="preserve">Okrivljenik </w:t>
      </w:r>
      <w:proofErr w:type="spellStart"/>
      <w:r w:rsidRPr="0012341E" w:rsidR="0012341E">
        <w:rPr>
          <w:rFonts w:ascii="Arial" w:hAnsi="Arial" w:cs="Arial"/>
        </w:rPr>
        <w:t>Rifat</w:t>
      </w:r>
      <w:proofErr w:type="spellEnd"/>
      <w:r w:rsidRPr="0012341E" w:rsidR="0012341E">
        <w:rPr>
          <w:rFonts w:ascii="Arial" w:hAnsi="Arial" w:cs="Arial"/>
        </w:rPr>
        <w:t xml:space="preserve"> Mujkić,</w:t>
      </w:r>
      <w:r>
        <w:rPr>
          <w:rFonts w:ascii="Arial" w:hAnsi="Arial" w:cs="Arial"/>
        </w:rPr>
        <w:t xml:space="preserve"> </w:t>
      </w:r>
      <w:r w:rsidRPr="0012341E" w:rsidR="0069677E">
        <w:rPr>
          <w:rFonts w:ascii="Arial" w:hAnsi="Arial" w:cs="Arial"/>
        </w:rPr>
        <w:t xml:space="preserve">ispitan je pred ovim sudom gdje je </w:t>
      </w:r>
      <w:r w:rsidR="0012341E">
        <w:rPr>
          <w:rFonts w:ascii="Arial" w:hAnsi="Arial" w:cs="Arial"/>
        </w:rPr>
        <w:t>u svojoj obrani naveo</w:t>
      </w:r>
      <w:r w:rsidR="00692906">
        <w:rPr>
          <w:rFonts w:ascii="Arial" w:hAnsi="Arial" w:cs="Arial"/>
        </w:rPr>
        <w:t xml:space="preserve"> da se ne smatra</w:t>
      </w:r>
      <w:r w:rsidR="0012341E">
        <w:rPr>
          <w:rFonts w:ascii="Arial" w:hAnsi="Arial" w:cs="Arial"/>
        </w:rPr>
        <w:t xml:space="preserve"> krivim</w:t>
      </w:r>
      <w:r w:rsidR="0012341E">
        <w:rPr>
          <w:rFonts w:ascii="Arial" w:hAnsi="Arial" w:cs="Arial"/>
          <w:b/>
        </w:rPr>
        <w:t xml:space="preserve"> </w:t>
      </w:r>
      <w:r w:rsidR="00692906">
        <w:rPr>
          <w:rFonts w:ascii="Arial" w:hAnsi="Arial" w:cs="Arial"/>
        </w:rPr>
        <w:t xml:space="preserve">za djelo prekršaja, te </w:t>
      </w:r>
      <w:r w:rsidR="0012341E">
        <w:rPr>
          <w:rFonts w:ascii="Arial" w:hAnsi="Arial" w:cs="Arial"/>
        </w:rPr>
        <w:t>da navodi optužnog prijedloga u cijelosti n</w:t>
      </w:r>
      <w:r w:rsidR="00692906">
        <w:rPr>
          <w:rFonts w:ascii="Arial" w:hAnsi="Arial" w:cs="Arial"/>
        </w:rPr>
        <w:t xml:space="preserve">isu </w:t>
      </w:r>
      <w:r w:rsidR="00692906">
        <w:rPr>
          <w:rFonts w:ascii="Arial" w:hAnsi="Arial" w:cs="Arial"/>
        </w:rPr>
        <w:lastRenderedPageBreak/>
        <w:t>točni. Sa Velidom Mujkić da je</w:t>
      </w:r>
      <w:r w:rsidR="0012341E">
        <w:rPr>
          <w:rFonts w:ascii="Arial" w:hAnsi="Arial" w:cs="Arial"/>
        </w:rPr>
        <w:t xml:space="preserve"> u vezi oko 3 godine te se radi o vrsti in</w:t>
      </w:r>
      <w:r w:rsidR="00692906">
        <w:rPr>
          <w:rFonts w:ascii="Arial" w:hAnsi="Arial" w:cs="Arial"/>
        </w:rPr>
        <w:t>teresne zajednice, budući je on udovac, a ona živi kod njega</w:t>
      </w:r>
      <w:r w:rsidR="0012341E">
        <w:rPr>
          <w:rFonts w:ascii="Arial" w:hAnsi="Arial" w:cs="Arial"/>
        </w:rPr>
        <w:t xml:space="preserve"> te </w:t>
      </w:r>
      <w:r w:rsidRPr="00692906" w:rsidR="00692906">
        <w:rPr>
          <w:rFonts w:ascii="Arial" w:hAnsi="Arial" w:cs="Arial"/>
        </w:rPr>
        <w:t xml:space="preserve">je </w:t>
      </w:r>
      <w:r w:rsidRPr="00692906" w:rsidR="0012341E">
        <w:rPr>
          <w:rFonts w:ascii="Arial" w:hAnsi="Arial" w:cs="Arial"/>
        </w:rPr>
        <w:t>prijavio</w:t>
      </w:r>
      <w:r w:rsidR="00692906">
        <w:rPr>
          <w:rFonts w:ascii="Arial" w:hAnsi="Arial" w:cs="Arial"/>
        </w:rPr>
        <w:t xml:space="preserve"> njezin </w:t>
      </w:r>
      <w:r w:rsidRPr="00692906" w:rsidR="0012341E">
        <w:rPr>
          <w:rFonts w:ascii="Arial" w:hAnsi="Arial" w:cs="Arial"/>
        </w:rPr>
        <w:t>boravak, kako bi se mogla zaposliti. Navedene prilike, kao i ranije,</w:t>
      </w:r>
      <w:r w:rsidR="00692906">
        <w:rPr>
          <w:rFonts w:ascii="Arial" w:hAnsi="Arial" w:cs="Arial"/>
        </w:rPr>
        <w:t xml:space="preserve"> da je došlo </w:t>
      </w:r>
      <w:r w:rsidRPr="00692906" w:rsidR="0012341E">
        <w:rPr>
          <w:rFonts w:ascii="Arial" w:hAnsi="Arial" w:cs="Arial"/>
        </w:rPr>
        <w:t>do konflikta između</w:t>
      </w:r>
      <w:r w:rsidR="00692906">
        <w:rPr>
          <w:rFonts w:ascii="Arial" w:hAnsi="Arial" w:cs="Arial"/>
        </w:rPr>
        <w:t xml:space="preserve"> njih</w:t>
      </w:r>
      <w:r w:rsidRPr="00692906" w:rsidR="0012341E">
        <w:rPr>
          <w:rFonts w:ascii="Arial" w:hAnsi="Arial" w:cs="Arial"/>
        </w:rPr>
        <w:t>, budući ista ne doprinosi u kućanst</w:t>
      </w:r>
      <w:r w:rsidR="00692906">
        <w:rPr>
          <w:rFonts w:ascii="Arial" w:hAnsi="Arial" w:cs="Arial"/>
        </w:rPr>
        <w:t>vo na bilo koji način, te da je</w:t>
      </w:r>
      <w:r w:rsidRPr="00692906" w:rsidR="0012341E">
        <w:rPr>
          <w:rFonts w:ascii="Arial" w:hAnsi="Arial" w:cs="Arial"/>
        </w:rPr>
        <w:t xml:space="preserve"> shvatio da takva</w:t>
      </w:r>
      <w:r w:rsidR="00692906">
        <w:rPr>
          <w:rFonts w:ascii="Arial" w:hAnsi="Arial" w:cs="Arial"/>
        </w:rPr>
        <w:t xml:space="preserve"> veza više nije održiva, što</w:t>
      </w:r>
      <w:r w:rsidRPr="00692906" w:rsidR="0012341E">
        <w:rPr>
          <w:rFonts w:ascii="Arial" w:hAnsi="Arial" w:cs="Arial"/>
        </w:rPr>
        <w:t xml:space="preserve"> joj</w:t>
      </w:r>
      <w:r w:rsidR="00692906">
        <w:rPr>
          <w:rFonts w:ascii="Arial" w:hAnsi="Arial" w:cs="Arial"/>
        </w:rPr>
        <w:t xml:space="preserve"> je</w:t>
      </w:r>
      <w:r w:rsidRPr="00692906" w:rsidR="0012341E">
        <w:rPr>
          <w:rFonts w:ascii="Arial" w:hAnsi="Arial" w:cs="Arial"/>
        </w:rPr>
        <w:t xml:space="preserve"> i saopćio. Radi toga</w:t>
      </w:r>
      <w:r w:rsidR="00692906">
        <w:rPr>
          <w:rFonts w:ascii="Arial" w:hAnsi="Arial" w:cs="Arial"/>
        </w:rPr>
        <w:t>, da se ona</w:t>
      </w:r>
      <w:r w:rsidRPr="00692906" w:rsidR="0012341E">
        <w:rPr>
          <w:rFonts w:ascii="Arial" w:hAnsi="Arial" w:cs="Arial"/>
        </w:rPr>
        <w:t xml:space="preserve"> uznemirila, </w:t>
      </w:r>
      <w:r w:rsidR="00692906">
        <w:rPr>
          <w:rFonts w:ascii="Arial" w:hAnsi="Arial" w:cs="Arial"/>
        </w:rPr>
        <w:t>te je zapravo ono na njega vikala, te mu</w:t>
      </w:r>
      <w:r w:rsidRPr="00692906" w:rsidR="0012341E">
        <w:rPr>
          <w:rFonts w:ascii="Arial" w:hAnsi="Arial" w:cs="Arial"/>
        </w:rPr>
        <w:t xml:space="preserve"> prijetila čekićem, dok je prethodno tim čekićem </w:t>
      </w:r>
      <w:r w:rsidR="00F64FFF">
        <w:rPr>
          <w:rFonts w:ascii="Arial" w:hAnsi="Arial" w:cs="Arial"/>
        </w:rPr>
        <w:t>razbila vaze na terasi. On da je</w:t>
      </w:r>
      <w:r w:rsidRPr="00692906" w:rsidR="0012341E">
        <w:rPr>
          <w:rFonts w:ascii="Arial" w:hAnsi="Arial" w:cs="Arial"/>
        </w:rPr>
        <w:t xml:space="preserve"> vikao, ali g</w:t>
      </w:r>
      <w:r w:rsidR="00F64FFF">
        <w:rPr>
          <w:rFonts w:ascii="Arial" w:hAnsi="Arial" w:cs="Arial"/>
        </w:rPr>
        <w:t xml:space="preserve">ovoreći joj da se smiri, jer </w:t>
      </w:r>
      <w:r w:rsidRPr="00692906" w:rsidR="0012341E">
        <w:rPr>
          <w:rFonts w:ascii="Arial" w:hAnsi="Arial" w:cs="Arial"/>
        </w:rPr>
        <w:t xml:space="preserve">se bojao da će </w:t>
      </w:r>
      <w:r w:rsidR="00F64FFF">
        <w:rPr>
          <w:rFonts w:ascii="Arial" w:hAnsi="Arial" w:cs="Arial"/>
        </w:rPr>
        <w:t>i njega</w:t>
      </w:r>
      <w:r w:rsidRPr="00692906" w:rsidR="0012341E">
        <w:rPr>
          <w:rFonts w:ascii="Arial" w:hAnsi="Arial" w:cs="Arial"/>
        </w:rPr>
        <w:t xml:space="preserve"> udari</w:t>
      </w:r>
      <w:r w:rsidR="00F64FFF">
        <w:rPr>
          <w:rFonts w:ascii="Arial" w:hAnsi="Arial" w:cs="Arial"/>
        </w:rPr>
        <w:t>ti čekićem jer opravdano sumnja</w:t>
      </w:r>
      <w:r w:rsidRPr="00692906" w:rsidR="0012341E">
        <w:rPr>
          <w:rFonts w:ascii="Arial" w:hAnsi="Arial" w:cs="Arial"/>
        </w:rPr>
        <w:t xml:space="preserve"> da ima psihičkih problema. </w:t>
      </w:r>
      <w:r w:rsidR="00F64FFF">
        <w:rPr>
          <w:rFonts w:ascii="Arial" w:hAnsi="Arial" w:cs="Arial"/>
        </w:rPr>
        <w:t xml:space="preserve">Naveo je kako on njoj nije </w:t>
      </w:r>
      <w:r w:rsidRPr="00692906" w:rsidR="0012341E">
        <w:rPr>
          <w:rFonts w:ascii="Arial" w:hAnsi="Arial" w:cs="Arial"/>
        </w:rPr>
        <w:t>uputio riječi pogrde koje se navode u optužnom prijedlogu ali je moguće da sam joj rekao da nije normalna, te da ništa u kući ne radi niti doprinosi. Osim toga</w:t>
      </w:r>
      <w:r w:rsidR="00F64FFF">
        <w:rPr>
          <w:rFonts w:ascii="Arial" w:hAnsi="Arial" w:cs="Arial"/>
        </w:rPr>
        <w:t>,</w:t>
      </w:r>
      <w:r w:rsidRPr="00692906" w:rsidR="0012341E">
        <w:rPr>
          <w:rFonts w:ascii="Arial" w:hAnsi="Arial" w:cs="Arial"/>
        </w:rPr>
        <w:t xml:space="preserve"> ona</w:t>
      </w:r>
      <w:r w:rsidR="00F64FFF">
        <w:rPr>
          <w:rFonts w:ascii="Arial" w:hAnsi="Arial" w:cs="Arial"/>
        </w:rPr>
        <w:t xml:space="preserve"> da</w:t>
      </w:r>
      <w:r w:rsidRPr="00692906" w:rsidR="0012341E">
        <w:rPr>
          <w:rFonts w:ascii="Arial" w:hAnsi="Arial" w:cs="Arial"/>
        </w:rPr>
        <w:t xml:space="preserve"> je sama rekla, što je i učinila, da će</w:t>
      </w:r>
      <w:r w:rsidR="00F64FFF">
        <w:rPr>
          <w:rFonts w:ascii="Arial" w:hAnsi="Arial" w:cs="Arial"/>
        </w:rPr>
        <w:t xml:space="preserve"> pozvati policiju i prijaviti ga</w:t>
      </w:r>
      <w:r w:rsidRPr="00692906" w:rsidR="0012341E">
        <w:rPr>
          <w:rFonts w:ascii="Arial" w:hAnsi="Arial" w:cs="Arial"/>
        </w:rPr>
        <w:t>, te da će policija svemu tome</w:t>
      </w:r>
      <w:r w:rsidR="00F64FFF">
        <w:rPr>
          <w:rFonts w:ascii="Arial" w:hAnsi="Arial" w:cs="Arial"/>
        </w:rPr>
        <w:t xml:space="preserve"> vjerovati, budući je ona žena.</w:t>
      </w:r>
    </w:p>
    <w:p w:rsidR="002F7F93" w:rsidP="002F7F93" w:rsidRDefault="002F7F93" w14:paraId="2AD388DD" w14:textId="77777777">
      <w:pPr>
        <w:jc w:val="both"/>
        <w:rPr>
          <w:rFonts w:ascii="Arial" w:hAnsi="Arial" w:cs="Arial"/>
        </w:rPr>
      </w:pPr>
      <w:r>
        <w:rPr>
          <w:rFonts w:ascii="Arial" w:hAnsi="Arial" w:cs="Arial"/>
        </w:rPr>
        <w:t xml:space="preserve">3. </w:t>
      </w:r>
      <w:r w:rsidR="0015100D">
        <w:rPr>
          <w:rFonts w:ascii="Arial" w:hAnsi="Arial" w:cs="Arial"/>
        </w:rPr>
        <w:t>Oštećena Velida Mujkić</w:t>
      </w:r>
      <w:r w:rsidR="00B7032D">
        <w:rPr>
          <w:rFonts w:ascii="Arial" w:hAnsi="Arial" w:cs="Arial"/>
        </w:rPr>
        <w:t xml:space="preserve">, </w:t>
      </w:r>
      <w:r w:rsidRPr="0040707A" w:rsidR="00C655F7">
        <w:rPr>
          <w:rFonts w:ascii="Arial" w:hAnsi="Arial" w:cs="Arial"/>
        </w:rPr>
        <w:t>pozivan</w:t>
      </w:r>
      <w:r w:rsidR="00F64FFF">
        <w:rPr>
          <w:rFonts w:ascii="Arial" w:hAnsi="Arial" w:cs="Arial"/>
        </w:rPr>
        <w:t>a</w:t>
      </w:r>
      <w:r w:rsidRPr="0040707A" w:rsidR="00C655F7">
        <w:rPr>
          <w:rFonts w:ascii="Arial" w:hAnsi="Arial" w:cs="Arial"/>
        </w:rPr>
        <w:t xml:space="preserve"> je u više navrata</w:t>
      </w:r>
      <w:r w:rsidR="0015100D">
        <w:rPr>
          <w:rFonts w:ascii="Arial" w:hAnsi="Arial" w:cs="Arial"/>
        </w:rPr>
        <w:t xml:space="preserve"> u svojstvu svjedoka, a kako joj</w:t>
      </w:r>
      <w:r w:rsidRPr="0040707A" w:rsidR="00C655F7">
        <w:rPr>
          <w:rFonts w:ascii="Arial" w:hAnsi="Arial" w:cs="Arial"/>
        </w:rPr>
        <w:t xml:space="preserve"> se poziv putem dostavne službe nije uspio uručiti, nadležnoj policijskoj postaji izdan je nalog za</w:t>
      </w:r>
      <w:r w:rsidR="0015100D">
        <w:rPr>
          <w:rFonts w:ascii="Arial" w:hAnsi="Arial" w:cs="Arial"/>
        </w:rPr>
        <w:t xml:space="preserve"> njezin</w:t>
      </w:r>
      <w:r w:rsidR="006E6981">
        <w:rPr>
          <w:rFonts w:ascii="Arial" w:hAnsi="Arial" w:cs="Arial"/>
        </w:rPr>
        <w:t>o</w:t>
      </w:r>
      <w:r w:rsidR="007947EC">
        <w:rPr>
          <w:rFonts w:ascii="Arial" w:hAnsi="Arial" w:cs="Arial"/>
        </w:rPr>
        <w:t xml:space="preserve"> dovođenje, međutim, ista</w:t>
      </w:r>
      <w:r w:rsidRPr="0040707A" w:rsidR="00C655F7">
        <w:rPr>
          <w:rFonts w:ascii="Arial" w:hAnsi="Arial" w:cs="Arial"/>
        </w:rPr>
        <w:t xml:space="preserve"> nije pronađen</w:t>
      </w:r>
      <w:r w:rsidR="0015100D">
        <w:rPr>
          <w:rFonts w:ascii="Arial" w:hAnsi="Arial" w:cs="Arial"/>
        </w:rPr>
        <w:t>a</w:t>
      </w:r>
      <w:r w:rsidR="000C3DFD">
        <w:rPr>
          <w:rFonts w:ascii="Arial" w:hAnsi="Arial" w:cs="Arial"/>
        </w:rPr>
        <w:t>, te nije doveden</w:t>
      </w:r>
      <w:r w:rsidR="0015100D">
        <w:rPr>
          <w:rFonts w:ascii="Arial" w:hAnsi="Arial" w:cs="Arial"/>
        </w:rPr>
        <w:t>a sudu, sa napomenom da se došlo do saznanja kako je ista vjerojatno odselila u Bosnu i Hercegovinu.</w:t>
      </w:r>
    </w:p>
    <w:p w:rsidR="002F7F93" w:rsidP="002F7F93" w:rsidRDefault="002F7F93" w14:paraId="10364501" w14:textId="77777777">
      <w:pPr>
        <w:jc w:val="both"/>
        <w:rPr>
          <w:rFonts w:ascii="Arial" w:hAnsi="Arial" w:cs="Arial"/>
        </w:rPr>
      </w:pPr>
      <w:r>
        <w:rPr>
          <w:rFonts w:ascii="Arial" w:hAnsi="Arial" w:cs="Arial"/>
        </w:rPr>
        <w:t xml:space="preserve">4. </w:t>
      </w:r>
      <w:r w:rsidRPr="00EA58FB" w:rsidR="0012341E">
        <w:rPr>
          <w:rFonts w:ascii="Arial" w:hAnsi="Arial" w:cs="Arial"/>
        </w:rPr>
        <w:t>U svojstvu svjedoka ispitan je policijski službenik</w:t>
      </w:r>
      <w:r w:rsidRPr="00EA58FB" w:rsidR="00F64FFF">
        <w:rPr>
          <w:rFonts w:ascii="Arial" w:hAnsi="Arial" w:cs="Arial"/>
        </w:rPr>
        <w:t xml:space="preserve"> Mario</w:t>
      </w:r>
      <w:r w:rsidRPr="00EA58FB" w:rsidR="0012341E">
        <w:rPr>
          <w:rFonts w:ascii="Arial" w:hAnsi="Arial" w:cs="Arial"/>
        </w:rPr>
        <w:t xml:space="preserve"> Topić</w:t>
      </w:r>
      <w:r w:rsidRPr="00EA58FB" w:rsidR="00F64FFF">
        <w:rPr>
          <w:rFonts w:ascii="Arial" w:hAnsi="Arial" w:cs="Arial"/>
        </w:rPr>
        <w:t>,</w:t>
      </w:r>
      <w:r>
        <w:rPr>
          <w:rFonts w:ascii="Arial" w:hAnsi="Arial" w:cs="Arial"/>
        </w:rPr>
        <w:t xml:space="preserve"> </w:t>
      </w:r>
      <w:r w:rsidRPr="00EA58FB" w:rsidR="0012341E">
        <w:rPr>
          <w:rFonts w:ascii="Arial" w:hAnsi="Arial" w:cs="Arial"/>
        </w:rPr>
        <w:t xml:space="preserve">koji je naveo kako </w:t>
      </w:r>
      <w:r w:rsidRPr="00EA58FB" w:rsidR="00EA58FB">
        <w:rPr>
          <w:rFonts w:ascii="Arial" w:hAnsi="Arial" w:cs="Arial"/>
        </w:rPr>
        <w:t>se sjeća da je</w:t>
      </w:r>
      <w:r w:rsidRPr="00EA58FB" w:rsidR="007947EC">
        <w:rPr>
          <w:rFonts w:ascii="Arial" w:hAnsi="Arial" w:cs="Arial"/>
        </w:rPr>
        <w:t xml:space="preserve"> navedene prilike sa još jednim policijskim službenikom po pozivu oštećene došao na</w:t>
      </w:r>
      <w:r w:rsidR="00F91A27">
        <w:rPr>
          <w:rFonts w:ascii="Arial" w:hAnsi="Arial" w:cs="Arial"/>
        </w:rPr>
        <w:t xml:space="preserve"> navedenu</w:t>
      </w:r>
      <w:r w:rsidRPr="00EA58FB" w:rsidR="007947EC">
        <w:rPr>
          <w:rFonts w:ascii="Arial" w:hAnsi="Arial" w:cs="Arial"/>
        </w:rPr>
        <w:t xml:space="preserve"> adresu</w:t>
      </w:r>
      <w:r w:rsidR="00F91A27">
        <w:rPr>
          <w:rFonts w:ascii="Arial" w:hAnsi="Arial" w:cs="Arial"/>
        </w:rPr>
        <w:t>.</w:t>
      </w:r>
      <w:r w:rsidRPr="00EA58FB" w:rsidR="007947EC">
        <w:rPr>
          <w:rFonts w:ascii="Arial" w:hAnsi="Arial" w:cs="Arial"/>
        </w:rPr>
        <w:t xml:space="preserve"> Tamo</w:t>
      </w:r>
      <w:r w:rsidRPr="00EA58FB" w:rsidR="00EA58FB">
        <w:rPr>
          <w:rFonts w:ascii="Arial" w:hAnsi="Arial" w:cs="Arial"/>
        </w:rPr>
        <w:t>, da</w:t>
      </w:r>
      <w:r w:rsidRPr="00EA58FB" w:rsidR="007947EC">
        <w:rPr>
          <w:rFonts w:ascii="Arial" w:hAnsi="Arial" w:cs="Arial"/>
        </w:rPr>
        <w:t xml:space="preserve"> su na terasi kuće zajedno za stolom sjedili okrivljeni i oštećena,</w:t>
      </w:r>
      <w:r w:rsidRPr="00EA58FB" w:rsidR="00EA58FB">
        <w:rPr>
          <w:rFonts w:ascii="Arial" w:hAnsi="Arial" w:cs="Arial"/>
        </w:rPr>
        <w:t xml:space="preserve"> a u razgovoru sa kojom je došao</w:t>
      </w:r>
      <w:r w:rsidRPr="00EA58FB" w:rsidR="007947EC">
        <w:rPr>
          <w:rFonts w:ascii="Arial" w:hAnsi="Arial" w:cs="Arial"/>
        </w:rPr>
        <w:t xml:space="preserve"> do utvrđenja da ju je okrivljenik vrijeđao nazivajuć</w:t>
      </w:r>
      <w:r w:rsidRPr="00EA58FB" w:rsidR="00EA58FB">
        <w:rPr>
          <w:rFonts w:ascii="Arial" w:hAnsi="Arial" w:cs="Arial"/>
        </w:rPr>
        <w:t>i ju pogrdnim riječima. Po njegovoj</w:t>
      </w:r>
      <w:r w:rsidRPr="00EA58FB" w:rsidR="007947EC">
        <w:rPr>
          <w:rFonts w:ascii="Arial" w:hAnsi="Arial" w:cs="Arial"/>
        </w:rPr>
        <w:t xml:space="preserve"> o</w:t>
      </w:r>
      <w:r w:rsidRPr="00EA58FB" w:rsidR="00EA58FB">
        <w:rPr>
          <w:rFonts w:ascii="Arial" w:hAnsi="Arial" w:cs="Arial"/>
        </w:rPr>
        <w:t>cijeni ona je bila uznemirena</w:t>
      </w:r>
      <w:r>
        <w:rPr>
          <w:rFonts w:ascii="Arial" w:hAnsi="Arial" w:cs="Arial"/>
        </w:rPr>
        <w:t>,</w:t>
      </w:r>
      <w:r w:rsidRPr="00EA58FB" w:rsidR="00EA58FB">
        <w:rPr>
          <w:rFonts w:ascii="Arial" w:hAnsi="Arial" w:cs="Arial"/>
        </w:rPr>
        <w:t xml:space="preserve"> a d</w:t>
      </w:r>
      <w:r w:rsidRPr="00EA58FB" w:rsidR="007947EC">
        <w:rPr>
          <w:rFonts w:ascii="Arial" w:hAnsi="Arial" w:cs="Arial"/>
        </w:rPr>
        <w:t>ruge osobe nisu tome bile prisutne, niti su utvrđeni bilo kakvi svjedoci.</w:t>
      </w:r>
    </w:p>
    <w:p w:rsidR="002F7F93" w:rsidP="002F7F93" w:rsidRDefault="002F7F93" w14:paraId="0D01EC1E" w14:textId="77777777">
      <w:pPr>
        <w:jc w:val="both"/>
        <w:rPr>
          <w:rFonts w:ascii="Arial" w:hAnsi="Arial" w:cs="Arial"/>
        </w:rPr>
      </w:pPr>
      <w:r>
        <w:rPr>
          <w:rFonts w:ascii="Arial" w:hAnsi="Arial" w:cs="Arial"/>
        </w:rPr>
        <w:t xml:space="preserve">5. </w:t>
      </w:r>
      <w:r w:rsidR="007947EC">
        <w:rPr>
          <w:rFonts w:ascii="Arial" w:hAnsi="Arial" w:cs="Arial"/>
          <w:color w:val="000000"/>
        </w:rPr>
        <w:t>Okrivljenik je ispitan pred ovim sudom, te je dobio</w:t>
      </w:r>
      <w:r w:rsidRPr="009947A9" w:rsidR="00B7032D">
        <w:rPr>
          <w:rFonts w:ascii="Arial" w:hAnsi="Arial" w:cs="Arial"/>
          <w:color w:val="000000"/>
        </w:rPr>
        <w:t xml:space="preserve"> moguć</w:t>
      </w:r>
      <w:r w:rsidR="009947A9">
        <w:rPr>
          <w:rFonts w:ascii="Arial" w:hAnsi="Arial" w:cs="Arial"/>
          <w:color w:val="000000"/>
        </w:rPr>
        <w:t xml:space="preserve">nost slobodnog </w:t>
      </w:r>
      <w:r w:rsidR="007947EC">
        <w:rPr>
          <w:rFonts w:ascii="Arial" w:hAnsi="Arial" w:cs="Arial"/>
          <w:color w:val="000000"/>
        </w:rPr>
        <w:t>iznošenja obrane, pri čemu je sporio</w:t>
      </w:r>
      <w:r w:rsidR="009947A9">
        <w:rPr>
          <w:rFonts w:ascii="Arial" w:hAnsi="Arial" w:cs="Arial"/>
          <w:color w:val="000000"/>
        </w:rPr>
        <w:t xml:space="preserve"> počinjenje djela kojim</w:t>
      </w:r>
      <w:r w:rsidR="007947EC">
        <w:rPr>
          <w:rFonts w:ascii="Arial" w:hAnsi="Arial" w:cs="Arial"/>
          <w:color w:val="000000"/>
        </w:rPr>
        <w:t xml:space="preserve"> se optužnim prijedlogom tereti</w:t>
      </w:r>
      <w:r w:rsidR="00FE421C">
        <w:rPr>
          <w:rFonts w:ascii="Arial" w:hAnsi="Arial" w:cs="Arial"/>
          <w:color w:val="000000"/>
        </w:rPr>
        <w:t xml:space="preserve">, te </w:t>
      </w:r>
      <w:r w:rsidR="007947EC">
        <w:rPr>
          <w:rFonts w:ascii="Arial" w:hAnsi="Arial" w:cs="Arial"/>
        </w:rPr>
        <w:t xml:space="preserve">postoji </w:t>
      </w:r>
      <w:r w:rsidRPr="00FE421C" w:rsidR="00FE421C">
        <w:rPr>
          <w:rFonts w:ascii="Arial" w:hAnsi="Arial" w:cs="Arial"/>
        </w:rPr>
        <w:t xml:space="preserve">dvojba </w:t>
      </w:r>
      <w:r w:rsidR="00FE421C">
        <w:rPr>
          <w:rFonts w:ascii="Arial" w:hAnsi="Arial" w:cs="Arial"/>
        </w:rPr>
        <w:t>o</w:t>
      </w:r>
      <w:r w:rsidR="007947EC">
        <w:rPr>
          <w:rFonts w:ascii="Arial" w:hAnsi="Arial" w:cs="Arial"/>
        </w:rPr>
        <w:t xml:space="preserve"> njegovoj</w:t>
      </w:r>
      <w:r w:rsidR="005E4EE6">
        <w:rPr>
          <w:rFonts w:ascii="Arial" w:hAnsi="Arial" w:cs="Arial"/>
        </w:rPr>
        <w:t xml:space="preserve"> krivnji.</w:t>
      </w:r>
    </w:p>
    <w:p w:rsidR="002F7F93" w:rsidP="002F7F93" w:rsidRDefault="002F7F93" w14:paraId="1DCBE995" w14:textId="77777777">
      <w:pPr>
        <w:jc w:val="both"/>
        <w:rPr>
          <w:rFonts w:ascii="Arial" w:hAnsi="Arial" w:cs="Arial"/>
          <w:color w:val="000000"/>
        </w:rPr>
      </w:pPr>
      <w:r>
        <w:rPr>
          <w:rFonts w:ascii="Arial" w:hAnsi="Arial" w:cs="Arial"/>
        </w:rPr>
        <w:t xml:space="preserve">6. </w:t>
      </w:r>
      <w:r w:rsidR="009947A9">
        <w:rPr>
          <w:rFonts w:ascii="Arial" w:hAnsi="Arial" w:cs="Arial"/>
          <w:color w:val="000000"/>
        </w:rPr>
        <w:t>Ispitani svjedok, policijski službenik nije neposredni očevidac događaja, pa ne može svjedočiti o onome što su mu druge osobe prilikom ispitivanja ispričale o događaju.</w:t>
      </w:r>
    </w:p>
    <w:p w:rsidR="002F7F93" w:rsidP="002F7F93" w:rsidRDefault="002F7F93" w14:paraId="32CCB2D3" w14:textId="77777777">
      <w:pPr>
        <w:jc w:val="both"/>
        <w:rPr>
          <w:rFonts w:ascii="Arial" w:hAnsi="Arial" w:cs="Arial"/>
        </w:rPr>
      </w:pPr>
      <w:r>
        <w:rPr>
          <w:rFonts w:ascii="Arial" w:hAnsi="Arial" w:cs="Arial"/>
          <w:color w:val="000000"/>
        </w:rPr>
        <w:t xml:space="preserve">7. </w:t>
      </w:r>
      <w:r w:rsidRPr="007947EC" w:rsidR="007947EC">
        <w:rPr>
          <w:rFonts w:ascii="Arial" w:hAnsi="Arial" w:cs="Arial"/>
          <w:color w:val="000000"/>
        </w:rPr>
        <w:t>Okrivljeni poriče</w:t>
      </w:r>
      <w:r w:rsidRPr="007947EC" w:rsidR="004E1812">
        <w:rPr>
          <w:rFonts w:ascii="Arial" w:hAnsi="Arial" w:cs="Arial"/>
          <w:color w:val="000000"/>
        </w:rPr>
        <w:t xml:space="preserve"> terećeno djelo,</w:t>
      </w:r>
      <w:r w:rsidRPr="007947EC" w:rsidR="007947EC">
        <w:rPr>
          <w:rFonts w:ascii="Arial" w:hAnsi="Arial" w:cs="Arial"/>
          <w:color w:val="000000"/>
        </w:rPr>
        <w:t xml:space="preserve"> dok gore navedena</w:t>
      </w:r>
      <w:r w:rsidRPr="007947EC" w:rsidR="000C3DFD">
        <w:rPr>
          <w:rFonts w:ascii="Arial" w:hAnsi="Arial" w:cs="Arial"/>
          <w:color w:val="000000"/>
        </w:rPr>
        <w:t xml:space="preserve"> svjedok</w:t>
      </w:r>
      <w:r w:rsidRPr="007947EC" w:rsidR="007947EC">
        <w:rPr>
          <w:rFonts w:ascii="Arial" w:hAnsi="Arial" w:cs="Arial"/>
          <w:color w:val="000000"/>
        </w:rPr>
        <w:t>inja</w:t>
      </w:r>
      <w:r>
        <w:rPr>
          <w:rFonts w:ascii="Arial" w:hAnsi="Arial" w:cs="Arial"/>
          <w:color w:val="000000"/>
        </w:rPr>
        <w:t xml:space="preserve"> </w:t>
      </w:r>
      <w:r w:rsidRPr="007947EC" w:rsidR="007947EC">
        <w:rPr>
          <w:rFonts w:ascii="Arial" w:hAnsi="Arial" w:cs="Arial"/>
          <w:color w:val="000000"/>
        </w:rPr>
        <w:t>-</w:t>
      </w:r>
      <w:r>
        <w:rPr>
          <w:rFonts w:ascii="Arial" w:hAnsi="Arial" w:cs="Arial"/>
          <w:color w:val="000000"/>
        </w:rPr>
        <w:t xml:space="preserve"> </w:t>
      </w:r>
      <w:r w:rsidRPr="007947EC" w:rsidR="007947EC">
        <w:rPr>
          <w:rFonts w:ascii="Arial" w:hAnsi="Arial" w:cs="Arial"/>
          <w:color w:val="000000"/>
        </w:rPr>
        <w:t>oštećena</w:t>
      </w:r>
      <w:r w:rsidRPr="007947EC" w:rsidR="007947EC">
        <w:rPr>
          <w:rFonts w:ascii="Arial" w:hAnsi="Arial" w:cs="Arial"/>
        </w:rPr>
        <w:t xml:space="preserve"> nije mogla</w:t>
      </w:r>
      <w:r w:rsidR="007947EC">
        <w:rPr>
          <w:rFonts w:ascii="Arial" w:hAnsi="Arial" w:cs="Arial"/>
        </w:rPr>
        <w:t xml:space="preserve"> biti ispitana. </w:t>
      </w:r>
      <w:r w:rsidRPr="007947EC" w:rsidR="00FE421C">
        <w:rPr>
          <w:rFonts w:ascii="Arial" w:hAnsi="Arial" w:cs="Arial"/>
          <w:color w:val="000000"/>
        </w:rPr>
        <w:t>U nedostatku drugih neovisnih svjedoka</w:t>
      </w:r>
      <w:r>
        <w:rPr>
          <w:rFonts w:ascii="Arial" w:hAnsi="Arial" w:cs="Arial"/>
          <w:color w:val="000000"/>
        </w:rPr>
        <w:t>,</w:t>
      </w:r>
      <w:r w:rsidRPr="007947EC" w:rsidR="00FE421C">
        <w:rPr>
          <w:rFonts w:ascii="Arial" w:hAnsi="Arial" w:cs="Arial"/>
          <w:color w:val="000000"/>
        </w:rPr>
        <w:t xml:space="preserve"> a provedenim postupkom</w:t>
      </w:r>
      <w:r w:rsidR="00692906">
        <w:rPr>
          <w:rFonts w:ascii="Arial" w:hAnsi="Arial" w:cs="Arial"/>
          <w:color w:val="000000"/>
        </w:rPr>
        <w:t>,</w:t>
      </w:r>
      <w:r w:rsidRPr="007947EC" w:rsidR="00FE421C">
        <w:rPr>
          <w:rFonts w:ascii="Arial" w:hAnsi="Arial" w:cs="Arial"/>
          <w:color w:val="000000"/>
        </w:rPr>
        <w:t xml:space="preserve"> o</w:t>
      </w:r>
      <w:r w:rsidRPr="007947EC" w:rsidR="000C3DFD">
        <w:rPr>
          <w:rFonts w:ascii="Arial" w:hAnsi="Arial" w:cs="Arial"/>
        </w:rPr>
        <w:t>dlučne činjenicu u postupku sud nije utvrdio</w:t>
      </w:r>
      <w:r w:rsidRPr="007947EC" w:rsidR="00FE421C">
        <w:rPr>
          <w:rFonts w:ascii="Arial" w:hAnsi="Arial" w:cs="Arial"/>
        </w:rPr>
        <w:t xml:space="preserve">, stoga </w:t>
      </w:r>
      <w:r w:rsidRPr="007947EC" w:rsidR="005E4EE6">
        <w:rPr>
          <w:rFonts w:ascii="Arial" w:hAnsi="Arial" w:cs="Arial"/>
        </w:rPr>
        <w:t>na strani okrivljenika nije utvrđena odgovornost.</w:t>
      </w:r>
    </w:p>
    <w:p w:rsidR="002F7F93" w:rsidP="002F7F93" w:rsidRDefault="002F7F93" w14:paraId="71F51D3E" w14:textId="77777777">
      <w:pPr>
        <w:jc w:val="both"/>
        <w:rPr>
          <w:rFonts w:ascii="Arial" w:hAnsi="Arial" w:cs="Arial"/>
          <w:lang w:eastAsia="x-none"/>
        </w:rPr>
      </w:pPr>
      <w:r>
        <w:rPr>
          <w:rFonts w:ascii="Arial" w:hAnsi="Arial" w:cs="Arial"/>
        </w:rPr>
        <w:t xml:space="preserve">8. </w:t>
      </w:r>
      <w:r w:rsidRPr="005E4EE6" w:rsidR="00052B7B">
        <w:rPr>
          <w:rFonts w:ascii="Arial" w:hAnsi="Arial" w:cs="Arial"/>
        </w:rPr>
        <w:t>Uzimajući u obzir</w:t>
      </w:r>
      <w:r w:rsidR="005E4EE6">
        <w:rPr>
          <w:rFonts w:ascii="Arial" w:hAnsi="Arial" w:cs="Arial"/>
        </w:rPr>
        <w:t xml:space="preserve"> da</w:t>
      </w:r>
      <w:r w:rsidRPr="005E4EE6" w:rsidR="00052B7B">
        <w:rPr>
          <w:rFonts w:ascii="Arial" w:hAnsi="Arial" w:cs="Arial"/>
        </w:rPr>
        <w:t xml:space="preserve"> </w:t>
      </w:r>
      <w:r w:rsidRPr="005E4EE6" w:rsidR="005E4EE6">
        <w:rPr>
          <w:rFonts w:ascii="Arial" w:hAnsi="Arial" w:cs="Arial"/>
        </w:rPr>
        <w:t>s</w:t>
      </w:r>
      <w:r w:rsidRPr="005E4EE6" w:rsidR="00052B7B">
        <w:rPr>
          <w:rFonts w:ascii="Arial" w:hAnsi="Arial" w:cs="Arial"/>
        </w:rPr>
        <w:t>ve činjenice koje ide na štetu okrivljenika moraju biti dokazane, dok činjenice koje idu u korist okrivljenika dovoljno je učiniti vjerojatnim. Kako činjenice koje terete okrivljenika nisu utvrđene s</w:t>
      </w:r>
      <w:r w:rsidR="005E4EE6">
        <w:rPr>
          <w:rFonts w:ascii="Arial" w:hAnsi="Arial" w:cs="Arial"/>
        </w:rPr>
        <w:t>a</w:t>
      </w:r>
      <w:r w:rsidRPr="005E4EE6" w:rsidR="00052B7B">
        <w:rPr>
          <w:rFonts w:ascii="Arial" w:hAnsi="Arial" w:cs="Arial"/>
        </w:rPr>
        <w:t xml:space="preserve"> izvjesnošću, trebalo je stoga primijeniti jedinstveno i opće prihvaćen</w:t>
      </w:r>
      <w:r w:rsidR="00F91A27">
        <w:rPr>
          <w:rFonts w:ascii="Arial" w:hAnsi="Arial" w:cs="Arial"/>
        </w:rPr>
        <w:t>o načelo ''</w:t>
      </w:r>
      <w:proofErr w:type="spellStart"/>
      <w:r w:rsidR="00F91A27">
        <w:rPr>
          <w:rFonts w:ascii="Arial" w:hAnsi="Arial" w:cs="Arial"/>
        </w:rPr>
        <w:t>in</w:t>
      </w:r>
      <w:proofErr w:type="spellEnd"/>
      <w:r w:rsidR="00F91A27">
        <w:rPr>
          <w:rFonts w:ascii="Arial" w:hAnsi="Arial" w:cs="Arial"/>
        </w:rPr>
        <w:t xml:space="preserve"> dubio pro </w:t>
      </w:r>
      <w:proofErr w:type="spellStart"/>
      <w:r w:rsidR="00F91A27">
        <w:rPr>
          <w:rFonts w:ascii="Arial" w:hAnsi="Arial" w:cs="Arial"/>
        </w:rPr>
        <w:t>reo</w:t>
      </w:r>
      <w:proofErr w:type="spellEnd"/>
      <w:r w:rsidR="00F91A27">
        <w:rPr>
          <w:rFonts w:ascii="Arial" w:hAnsi="Arial" w:cs="Arial"/>
        </w:rPr>
        <w:t xml:space="preserve">'', </w:t>
      </w:r>
      <w:r w:rsidRPr="005E4EE6" w:rsidR="00052B7B">
        <w:rPr>
          <w:rFonts w:ascii="Arial" w:hAnsi="Arial" w:cs="Arial"/>
        </w:rPr>
        <w:t>odnosno u slučaju sumnje odlučiti u korist okrivljenika,</w:t>
      </w:r>
      <w:r w:rsidRPr="005E4EE6" w:rsidR="00052B7B">
        <w:rPr>
          <w:rFonts w:ascii="Arial" w:hAnsi="Arial" w:cs="Arial"/>
          <w:lang w:eastAsia="x-none"/>
        </w:rPr>
        <w:t xml:space="preserve"> </w:t>
      </w:r>
      <w:r w:rsidRPr="005E4EE6" w:rsidR="00052B7B">
        <w:rPr>
          <w:rFonts w:ascii="Arial" w:hAnsi="Arial" w:cs="Arial"/>
          <w:lang w:val="x-none" w:eastAsia="x-none"/>
        </w:rPr>
        <w:t>obzirom da nije sa vjerojatnošću utvrđeno</w:t>
      </w:r>
      <w:r w:rsidR="00F91A27">
        <w:rPr>
          <w:rFonts w:ascii="Arial" w:hAnsi="Arial" w:cs="Arial"/>
          <w:lang w:eastAsia="x-none"/>
        </w:rPr>
        <w:t xml:space="preserve"> njegov</w:t>
      </w:r>
      <w:r w:rsidRPr="005E4EE6" w:rsidR="00052B7B">
        <w:rPr>
          <w:rFonts w:ascii="Arial" w:hAnsi="Arial" w:cs="Arial"/>
          <w:lang w:eastAsia="x-none"/>
        </w:rPr>
        <w:t>o</w:t>
      </w:r>
      <w:r w:rsidRPr="005E4EE6" w:rsidR="00052B7B">
        <w:rPr>
          <w:rFonts w:ascii="Arial" w:hAnsi="Arial" w:cs="Arial"/>
          <w:lang w:val="x-none" w:eastAsia="x-none"/>
        </w:rPr>
        <w:t xml:space="preserve"> postupanje</w:t>
      </w:r>
      <w:r w:rsidRPr="005E4EE6" w:rsidR="00052B7B">
        <w:rPr>
          <w:rFonts w:ascii="Arial" w:hAnsi="Arial" w:cs="Arial"/>
          <w:lang w:eastAsia="x-none"/>
        </w:rPr>
        <w:t xml:space="preserve"> u konkretnom slučaju</w:t>
      </w:r>
      <w:r>
        <w:rPr>
          <w:rFonts w:ascii="Arial" w:hAnsi="Arial" w:cs="Arial"/>
          <w:lang w:eastAsia="x-none"/>
        </w:rPr>
        <w:t>,</w:t>
      </w:r>
      <w:r w:rsidRPr="005E4EE6" w:rsidR="00052B7B">
        <w:rPr>
          <w:rFonts w:ascii="Arial" w:hAnsi="Arial" w:cs="Arial"/>
          <w:lang w:val="x-none" w:eastAsia="x-none"/>
        </w:rPr>
        <w:t xml:space="preserve"> </w:t>
      </w:r>
      <w:r w:rsidRPr="005E4EE6" w:rsidR="00052B7B">
        <w:rPr>
          <w:rFonts w:ascii="Arial" w:hAnsi="Arial" w:cs="Arial"/>
          <w:lang w:eastAsia="x-none"/>
        </w:rPr>
        <w:t>a</w:t>
      </w:r>
      <w:r w:rsidRPr="005E4EE6" w:rsidR="00052B7B">
        <w:rPr>
          <w:rFonts w:ascii="Arial" w:hAnsi="Arial" w:cs="Arial"/>
          <w:i/>
          <w:lang w:val="x-none" w:eastAsia="x-none"/>
        </w:rPr>
        <w:t xml:space="preserve"> </w:t>
      </w:r>
      <w:r w:rsidRPr="005E4EE6" w:rsidR="00052B7B">
        <w:rPr>
          <w:rFonts w:ascii="Arial" w:hAnsi="Arial" w:cs="Arial"/>
          <w:lang w:val="x-none" w:eastAsia="x-none"/>
        </w:rPr>
        <w:t>izvedeni dokazi nemaju dokaznu snagu da bi stvorili uvjerenje o istinitosti činjenica koja se dokazuju.</w:t>
      </w:r>
      <w:r w:rsidR="00692906">
        <w:rPr>
          <w:rFonts w:ascii="Arial" w:hAnsi="Arial" w:cs="Arial"/>
          <w:lang w:eastAsia="x-none"/>
        </w:rPr>
        <w:t xml:space="preserve"> </w:t>
      </w:r>
      <w:r w:rsidRPr="00692906" w:rsidR="00052B7B">
        <w:rPr>
          <w:rFonts w:ascii="Arial" w:hAnsi="Arial" w:cs="Arial"/>
          <w:lang w:eastAsia="x-none"/>
        </w:rPr>
        <w:t>Zbog svega navedenog valjalo je odlučiti kao u izreci ove presude.</w:t>
      </w:r>
    </w:p>
    <w:p w:rsidRPr="00950FB2" w:rsidR="0069677E" w:rsidP="002F7F93" w:rsidRDefault="002F7F93" w14:paraId="636FD67F" w14:textId="77777777">
      <w:pPr>
        <w:jc w:val="both"/>
        <w:rPr>
          <w:rFonts w:ascii="Arial" w:hAnsi="Arial" w:cs="Arial"/>
        </w:rPr>
      </w:pPr>
      <w:r>
        <w:rPr>
          <w:rFonts w:ascii="Arial" w:hAnsi="Arial" w:cs="Arial"/>
          <w:lang w:eastAsia="x-none"/>
        </w:rPr>
        <w:t xml:space="preserve">9. </w:t>
      </w:r>
      <w:r w:rsidRPr="00950FB2" w:rsidR="0069677E">
        <w:rPr>
          <w:rFonts w:ascii="Arial" w:hAnsi="Arial" w:cs="Arial"/>
        </w:rPr>
        <w:t>Troškovi prekršajnog postupka temeljem čl.140. st.2. Prekršajnog zakona padaju na teret ovog suda.</w:t>
      </w:r>
    </w:p>
    <w:p w:rsidRPr="00950FB2" w:rsidR="0069677E" w:rsidP="0069677E" w:rsidRDefault="0069677E" w14:paraId="5484B375" w14:textId="77777777">
      <w:pPr>
        <w:jc w:val="both"/>
        <w:rPr>
          <w:rFonts w:ascii="Arial" w:hAnsi="Arial" w:cs="Arial"/>
        </w:rPr>
      </w:pPr>
    </w:p>
    <w:p w:rsidR="00D63A2C" w:rsidP="0069677E" w:rsidRDefault="00D63A2C" w14:paraId="01E569DF" w14:textId="77777777">
      <w:pPr>
        <w:jc w:val="center"/>
        <w:rPr>
          <w:rFonts w:ascii="Arial" w:hAnsi="Arial" w:cs="Arial"/>
        </w:rPr>
      </w:pPr>
    </w:p>
    <w:p w:rsidRPr="00950FB2" w:rsidR="0069677E" w:rsidP="0069677E" w:rsidRDefault="009113E5" w14:paraId="591B45BC" w14:textId="77777777">
      <w:pPr>
        <w:jc w:val="center"/>
        <w:rPr>
          <w:rFonts w:ascii="Arial" w:hAnsi="Arial" w:cs="Arial"/>
        </w:rPr>
      </w:pPr>
      <w:r>
        <w:rPr>
          <w:rFonts w:ascii="Arial" w:hAnsi="Arial" w:cs="Arial"/>
        </w:rPr>
        <w:t>U Bujama,</w:t>
      </w:r>
      <w:r w:rsidR="00692906">
        <w:rPr>
          <w:rFonts w:ascii="Arial" w:hAnsi="Arial" w:cs="Arial"/>
        </w:rPr>
        <w:t xml:space="preserve"> </w:t>
      </w:r>
      <w:r w:rsidR="002F7F93">
        <w:rPr>
          <w:rFonts w:ascii="Arial" w:hAnsi="Arial" w:cs="Arial"/>
        </w:rPr>
        <w:t xml:space="preserve">dana </w:t>
      </w:r>
      <w:r w:rsidR="00692906">
        <w:rPr>
          <w:rFonts w:ascii="Arial" w:hAnsi="Arial" w:cs="Arial"/>
        </w:rPr>
        <w:t>16</w:t>
      </w:r>
      <w:r w:rsidR="006E6981">
        <w:rPr>
          <w:rFonts w:ascii="Arial" w:hAnsi="Arial" w:cs="Arial"/>
        </w:rPr>
        <w:t>.</w:t>
      </w:r>
      <w:r w:rsidR="002F7F93">
        <w:rPr>
          <w:rFonts w:ascii="Arial" w:hAnsi="Arial" w:cs="Arial"/>
        </w:rPr>
        <w:t xml:space="preserve"> </w:t>
      </w:r>
      <w:r w:rsidR="006E6981">
        <w:rPr>
          <w:rFonts w:ascii="Arial" w:hAnsi="Arial" w:cs="Arial"/>
        </w:rPr>
        <w:t>lipnj</w:t>
      </w:r>
      <w:r w:rsidR="002F7F93">
        <w:rPr>
          <w:rFonts w:ascii="Arial" w:hAnsi="Arial" w:cs="Arial"/>
        </w:rPr>
        <w:t>a</w:t>
      </w:r>
      <w:r w:rsidR="00692906">
        <w:rPr>
          <w:rFonts w:ascii="Arial" w:hAnsi="Arial" w:cs="Arial"/>
        </w:rPr>
        <w:t xml:space="preserve"> 2026</w:t>
      </w:r>
      <w:r w:rsidRPr="00950FB2" w:rsidR="0069677E">
        <w:rPr>
          <w:rFonts w:ascii="Arial" w:hAnsi="Arial" w:cs="Arial"/>
        </w:rPr>
        <w:t>.</w:t>
      </w:r>
      <w:r w:rsidR="002F7F93">
        <w:rPr>
          <w:rFonts w:ascii="Arial" w:hAnsi="Arial" w:cs="Arial"/>
        </w:rPr>
        <w:t xml:space="preserve"> </w:t>
      </w:r>
      <w:r w:rsidRPr="00950FB2" w:rsidR="0069677E">
        <w:rPr>
          <w:rFonts w:ascii="Arial" w:hAnsi="Arial" w:cs="Arial"/>
        </w:rPr>
        <w:t>godine</w:t>
      </w:r>
      <w:r w:rsidR="002F7F93">
        <w:rPr>
          <w:rFonts w:ascii="Arial" w:hAnsi="Arial" w:cs="Arial"/>
        </w:rPr>
        <w:t>.</w:t>
      </w:r>
    </w:p>
    <w:p w:rsidRPr="00950FB2" w:rsidR="0069677E" w:rsidP="0069677E" w:rsidRDefault="0069677E" w14:paraId="064F2035" w14:textId="77777777">
      <w:pPr>
        <w:jc w:val="both"/>
        <w:rPr>
          <w:rFonts w:ascii="Arial" w:hAnsi="Arial" w:cs="Arial"/>
          <w:b/>
        </w:rPr>
      </w:pPr>
    </w:p>
    <w:p w:rsidR="00692906" w:rsidP="0069677E" w:rsidRDefault="00692906" w14:paraId="249352BE" w14:textId="77777777">
      <w:pPr>
        <w:jc w:val="both"/>
        <w:rPr>
          <w:rFonts w:ascii="Arial" w:hAnsi="Arial" w:cs="Arial"/>
        </w:rPr>
      </w:pPr>
    </w:p>
    <w:p w:rsidR="002F7F93" w:rsidP="00D379AA" w:rsidRDefault="002F7F93" w14:paraId="42DA136C" w14:textId="77777777">
      <w:pPr>
        <w:jc w:val="both"/>
        <w:rPr>
          <w:rFonts w:ascii="Arial" w:hAnsi="Arial" w:cs="Arial"/>
        </w:rPr>
        <w:sectPr w:rsidR="002F7F93" w:rsidSect="00950FB2">
          <w:pgSz w:w="11906" w:h="16838" w:code="9"/>
          <w:pgMar w:top="1417" w:right="1417" w:bottom="1417" w:left="1417" w:header="708" w:footer="708" w:gutter="0"/>
          <w:cols w:space="708"/>
          <w:docGrid w:linePitch="360"/>
        </w:sectPr>
      </w:pPr>
    </w:p>
    <w:p w:rsidR="002F7F93" w:rsidP="00D379AA" w:rsidRDefault="002F7F93" w14:paraId="4327EC41" w14:textId="77777777">
      <w:pPr>
        <w:jc w:val="both"/>
        <w:rPr>
          <w:rFonts w:ascii="Arial" w:hAnsi="Arial" w:cs="Arial"/>
        </w:rPr>
      </w:pPr>
      <w:r w:rsidRPr="00D379AA">
        <w:rPr>
          <w:rFonts w:ascii="Arial" w:hAnsi="Arial" w:cs="Arial"/>
        </w:rPr>
        <w:t>Zapisničarka</w:t>
      </w:r>
    </w:p>
    <w:p w:rsidRPr="00D379AA" w:rsidR="002F7F93" w:rsidP="00D379AA" w:rsidRDefault="002F7F93" w14:paraId="6D9F412B" w14:textId="77777777">
      <w:pPr>
        <w:jc w:val="both"/>
        <w:rPr>
          <w:rFonts w:ascii="Arial" w:hAnsi="Arial" w:cs="Arial"/>
        </w:rPr>
      </w:pPr>
      <w:r w:rsidRPr="00D379AA">
        <w:rPr>
          <w:rFonts w:ascii="Arial" w:hAnsi="Arial" w:cs="Arial"/>
        </w:rPr>
        <w:t>Jelena Blažanović</w:t>
      </w:r>
      <w:r w:rsidR="003041A3">
        <w:rPr>
          <w:rFonts w:ascii="Arial" w:hAnsi="Arial" w:cs="Arial"/>
        </w:rPr>
        <w:t>, v.r.</w:t>
      </w:r>
    </w:p>
    <w:p w:rsidR="002F7F93" w:rsidP="002F7F93" w:rsidRDefault="002F7F93" w14:paraId="1193FA5F" w14:textId="77777777">
      <w:pPr>
        <w:ind w:left="1560"/>
        <w:jc w:val="both"/>
        <w:rPr>
          <w:rFonts w:ascii="Arial" w:hAnsi="Arial" w:cs="Arial"/>
        </w:rPr>
      </w:pPr>
      <w:r w:rsidRPr="00D379AA">
        <w:rPr>
          <w:rFonts w:ascii="Arial" w:hAnsi="Arial" w:cs="Arial"/>
        </w:rPr>
        <w:t>Sutkinja</w:t>
      </w:r>
    </w:p>
    <w:p w:rsidR="002F7F93" w:rsidP="002F7F93" w:rsidRDefault="002F7F93" w14:paraId="74F8C9C7" w14:textId="77777777">
      <w:pPr>
        <w:ind w:left="1560"/>
        <w:jc w:val="both"/>
        <w:rPr>
          <w:rFonts w:ascii="Arial" w:hAnsi="Arial" w:cs="Arial"/>
        </w:rPr>
      </w:pPr>
      <w:r w:rsidRPr="00D379AA">
        <w:rPr>
          <w:rFonts w:ascii="Arial" w:hAnsi="Arial" w:cs="Arial"/>
        </w:rPr>
        <w:t>Sanja Božić Turina</w:t>
      </w:r>
      <w:r w:rsidR="003041A3">
        <w:rPr>
          <w:rFonts w:ascii="Arial" w:hAnsi="Arial" w:cs="Arial"/>
        </w:rPr>
        <w:t>, v.r.</w:t>
      </w:r>
    </w:p>
    <w:p w:rsidR="002F7F93" w:rsidP="0069677E" w:rsidRDefault="002F7F93" w14:paraId="0761CB23" w14:textId="77777777">
      <w:pPr>
        <w:jc w:val="both"/>
        <w:rPr>
          <w:rFonts w:ascii="Arial" w:hAnsi="Arial" w:cs="Arial"/>
        </w:rPr>
        <w:sectPr w:rsidR="002F7F93" w:rsidSect="002F7F93">
          <w:type w:val="continuous"/>
          <w:pgSz w:w="11906" w:h="16838" w:code="9"/>
          <w:pgMar w:top="1417" w:right="1417" w:bottom="1417" w:left="1417" w:header="708" w:footer="708" w:gutter="0"/>
          <w:cols w:space="709" w:num="2"/>
          <w:docGrid w:linePitch="360"/>
        </w:sectPr>
      </w:pPr>
    </w:p>
    <w:p w:rsidRPr="00950FB2" w:rsidR="0069677E" w:rsidP="0069677E" w:rsidRDefault="0069677E" w14:paraId="4DBAAA4C" w14:textId="77777777">
      <w:pPr>
        <w:jc w:val="both"/>
        <w:rPr>
          <w:rFonts w:ascii="Arial" w:hAnsi="Arial" w:cs="Arial"/>
        </w:rPr>
      </w:pPr>
    </w:p>
    <w:p w:rsidRPr="00950FB2" w:rsidR="0069677E" w:rsidP="0069677E" w:rsidRDefault="0069677E" w14:paraId="0D240260" w14:textId="77777777">
      <w:pPr>
        <w:jc w:val="both"/>
        <w:rPr>
          <w:rFonts w:ascii="Arial" w:hAnsi="Arial" w:cs="Arial"/>
        </w:rPr>
      </w:pPr>
      <w:r w:rsidRPr="00950FB2">
        <w:rPr>
          <w:rFonts w:ascii="Arial" w:hAnsi="Arial" w:cs="Arial"/>
        </w:rPr>
        <w:lastRenderedPageBreak/>
        <w:t>POUKA O PRAVNOM LIJEKU:</w:t>
      </w:r>
    </w:p>
    <w:p w:rsidRPr="00950FB2" w:rsidR="0069677E" w:rsidP="0069677E" w:rsidRDefault="0069677E" w14:paraId="397BCB68" w14:textId="77777777">
      <w:pPr>
        <w:jc w:val="both"/>
        <w:rPr>
          <w:rFonts w:ascii="Arial" w:hAnsi="Arial" w:cs="Arial"/>
        </w:rPr>
      </w:pPr>
      <w:r w:rsidRPr="00950FB2">
        <w:rPr>
          <w:rFonts w:ascii="Arial" w:hAnsi="Arial" w:cs="Arial"/>
        </w:rPr>
        <w:t xml:space="preserve">Okrivljenik ili njegov branitelj, zakonski zastupnik, stranke, podnositelj optužnog prijedloga i oštećenik (čl.192. Prekršajnog zakona) imaju pravo žalbe u roku od 8 (osam) dana po primitku </w:t>
      </w:r>
      <w:proofErr w:type="spellStart"/>
      <w:r w:rsidRPr="00950FB2">
        <w:rPr>
          <w:rFonts w:ascii="Arial" w:hAnsi="Arial" w:cs="Arial"/>
        </w:rPr>
        <w:t>otpravka</w:t>
      </w:r>
      <w:proofErr w:type="spellEnd"/>
      <w:r w:rsidRPr="00950FB2">
        <w:rPr>
          <w:rFonts w:ascii="Arial" w:hAnsi="Arial" w:cs="Arial"/>
        </w:rPr>
        <w:t xml:space="preserve"> ove presude, pa se žalba podnosi u dva istovjetna primjerka pismeno i predaje se osobno ili putem pošte ovom sudu, Stalnoj službi u Bujama za Visoki prekršajni sud Republike Hrvatske.</w:t>
      </w:r>
    </w:p>
    <w:p w:rsidRPr="00950FB2" w:rsidR="0069677E" w:rsidP="0069677E" w:rsidRDefault="0069677E" w14:paraId="5D3726E7" w14:textId="77777777">
      <w:pPr>
        <w:jc w:val="both"/>
        <w:rPr>
          <w:rFonts w:ascii="Arial" w:hAnsi="Arial" w:cs="Arial"/>
          <w:b/>
        </w:rPr>
      </w:pPr>
    </w:p>
    <w:p w:rsidRPr="00950FB2" w:rsidR="0069677E" w:rsidP="0069677E" w:rsidRDefault="0069677E" w14:paraId="27DC48C2" w14:textId="77777777">
      <w:pPr>
        <w:jc w:val="both"/>
        <w:rPr>
          <w:rFonts w:ascii="Arial" w:hAnsi="Arial" w:cs="Arial"/>
          <w:b/>
        </w:rPr>
      </w:pPr>
    </w:p>
    <w:p w:rsidRPr="00950FB2" w:rsidR="0069677E" w:rsidP="0069677E" w:rsidRDefault="0069677E" w14:paraId="48DFEFFA" w14:textId="77777777">
      <w:pPr>
        <w:jc w:val="both"/>
        <w:rPr>
          <w:rFonts w:ascii="Arial" w:hAnsi="Arial" w:cs="Arial"/>
        </w:rPr>
      </w:pPr>
      <w:r w:rsidRPr="00950FB2">
        <w:rPr>
          <w:rFonts w:ascii="Arial" w:hAnsi="Arial" w:cs="Arial"/>
        </w:rPr>
        <w:t>O TOME OBAVIJEST</w:t>
      </w:r>
      <w:r w:rsidRPr="002F7F93">
        <w:rPr>
          <w:rFonts w:ascii="Arial" w:hAnsi="Arial" w:cs="Arial"/>
          <w:bCs/>
        </w:rPr>
        <w:t>:</w:t>
      </w:r>
    </w:p>
    <w:p w:rsidR="002F7F93" w:rsidP="002F7F93" w:rsidRDefault="002F7F93" w14:paraId="520617D2" w14:textId="185846C6">
      <w:pPr>
        <w:jc w:val="both"/>
        <w:rPr>
          <w:rFonts w:ascii="Arial" w:hAnsi="Arial" w:cs="Arial"/>
        </w:rPr>
      </w:pPr>
      <w:r>
        <w:rPr>
          <w:rFonts w:ascii="Arial" w:hAnsi="Arial" w:cs="Arial"/>
        </w:rPr>
        <w:t xml:space="preserve">1. </w:t>
      </w:r>
      <w:r w:rsidR="0069677E">
        <w:rPr>
          <w:rFonts w:ascii="Arial" w:hAnsi="Arial" w:cs="Arial"/>
        </w:rPr>
        <w:t>Okrivljeni</w:t>
      </w:r>
      <w:r>
        <w:rPr>
          <w:rFonts w:ascii="Arial" w:hAnsi="Arial" w:cs="Arial"/>
        </w:rPr>
        <w:t>ku</w:t>
      </w:r>
      <w:r w:rsidR="00853417">
        <w:rPr>
          <w:rFonts w:ascii="Arial" w:hAnsi="Arial" w:cs="Arial"/>
        </w:rPr>
        <w:t xml:space="preserve"> i branitelju</w:t>
      </w:r>
      <w:r>
        <w:rPr>
          <w:rFonts w:ascii="Arial" w:hAnsi="Arial" w:cs="Arial"/>
        </w:rPr>
        <w:t>,</w:t>
      </w:r>
    </w:p>
    <w:p w:rsidR="0069677E" w:rsidP="002F7F93" w:rsidRDefault="002F7F93" w14:paraId="4ECCB080" w14:textId="77777777">
      <w:pPr>
        <w:jc w:val="both"/>
        <w:rPr>
          <w:rFonts w:ascii="Arial" w:hAnsi="Arial" w:cs="Arial"/>
        </w:rPr>
      </w:pPr>
      <w:r>
        <w:rPr>
          <w:rFonts w:ascii="Arial" w:hAnsi="Arial" w:cs="Arial"/>
        </w:rPr>
        <w:t>2</w:t>
      </w:r>
      <w:r w:rsidRPr="00950FB2" w:rsidR="0069677E">
        <w:rPr>
          <w:rFonts w:ascii="Arial" w:hAnsi="Arial" w:cs="Arial"/>
        </w:rPr>
        <w:t>. Tužitelju,</w:t>
      </w:r>
    </w:p>
    <w:p w:rsidR="002F7F93" w:rsidP="002F7F93" w:rsidRDefault="002F7F93" w14:paraId="1D9BF6D8" w14:textId="77777777">
      <w:pPr>
        <w:jc w:val="both"/>
        <w:rPr>
          <w:rFonts w:ascii="Arial" w:hAnsi="Arial" w:cs="Arial"/>
        </w:rPr>
      </w:pPr>
      <w:r>
        <w:rPr>
          <w:rFonts w:ascii="Arial" w:hAnsi="Arial" w:cs="Arial"/>
        </w:rPr>
        <w:t>3. Oštećenici,</w:t>
      </w:r>
    </w:p>
    <w:p w:rsidR="00B263D3" w:rsidP="002F7F93" w:rsidRDefault="0069677E" w14:paraId="035975DE" w14:textId="77777777">
      <w:pPr>
        <w:jc w:val="both"/>
      </w:pPr>
      <w:r w:rsidRPr="00950FB2">
        <w:rPr>
          <w:rFonts w:ascii="Arial" w:hAnsi="Arial" w:cs="Arial"/>
        </w:rPr>
        <w:t>4. Spis, ovdje.</w:t>
      </w:r>
    </w:p>
    <w:sectPr w:rsidR="00B263D3" w:rsidSect="002F7F93">
      <w:type w:val="continuous"/>
      <w:pgSz w:w="11906" w:h="16838" w:code="9"/>
      <w:pgMar w:top="1417" w:right="1417" w:bottom="1417"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245989"/>
    <w:multiLevelType w:val="hybridMultilevel"/>
    <w:tmpl w:val="B552AF60"/>
    <w:lvl w:ilvl="0" w:tplc="DD860A90">
      <w:start w:val="1"/>
      <w:numFmt w:val="decimal"/>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1">
    <w:nsid w:val="32BB700E"/>
    <w:multiLevelType w:val="hybridMultilevel"/>
    <w:tmpl w:val="8746225C"/>
    <w:lvl w:ilvl="0" w:tplc="7B782D3C">
      <w:start w:val="1"/>
      <w:numFmt w:val="decimal"/>
      <w:lvlText w:val="%1."/>
      <w:lvlJc w:val="left"/>
      <w:pPr>
        <w:ind w:left="360" w:hanging="360"/>
      </w:pPr>
      <w:rPr>
        <w:b w:val="false"/>
        <w:i w:val="false"/>
      </w:r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2">
    <w:nsid w:val="3DB452A9"/>
    <w:multiLevelType w:val="hybridMultilevel"/>
    <w:tmpl w:val="91FC080A"/>
    <w:lvl w:ilvl="0" w:tplc="E1E0E9EA">
      <w:start w:val="1"/>
      <w:numFmt w:val="decimal"/>
      <w:lvlText w:val="%1."/>
      <w:lvlJc w:val="left"/>
      <w:pPr>
        <w:ind w:left="720" w:hanging="360"/>
      </w:pPr>
      <w:rPr>
        <w:b w:val="false"/>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6DFF2F89"/>
    <w:multiLevelType w:val="hybridMultilevel"/>
    <w:tmpl w:val="AA2A8B96"/>
    <w:lvl w:ilvl="0" w:tplc="F13648E4">
      <w:start w:val="1"/>
      <w:numFmt w:val="decimal"/>
      <w:lvlText w:val="%1."/>
      <w:lvlJc w:val="left"/>
      <w:pPr>
        <w:ind w:left="502" w:hanging="360"/>
      </w:pPr>
      <w:rPr>
        <w:rFonts w:hint="default"/>
        <w:i w:val="false"/>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
    <w:nsid w:val="755B72C4"/>
    <w:multiLevelType w:val="multilevel"/>
    <w:tmpl w:val="3364EB08"/>
    <w:lvl w:ilvl="0">
      <w:start w:val="1"/>
      <w:numFmt w:val="decimal"/>
      <w:lvlText w:val="%1."/>
      <w:lvlJc w:val="left"/>
      <w:pPr>
        <w:tabs>
          <w:tab w:val="num" w:pos="720"/>
        </w:tabs>
        <w:ind w:left="720" w:hanging="360"/>
      </w:pPr>
    </w:lvl>
    <w:lvl w:ilvl="1" w:tentative="true">
      <w:start w:val="1"/>
      <w:numFmt w:val="decimal"/>
      <w:lvlText w:val="%2."/>
      <w:lvlJc w:val="left"/>
      <w:pPr>
        <w:tabs>
          <w:tab w:val="num" w:pos="1440"/>
        </w:tabs>
        <w:ind w:left="1440" w:hanging="360"/>
      </w:pPr>
    </w:lvl>
    <w:lvl w:ilvl="2" w:tentative="true">
      <w:start w:val="1"/>
      <w:numFmt w:val="decimal"/>
      <w:lvlText w:val="%3."/>
      <w:lvlJc w:val="left"/>
      <w:pPr>
        <w:tabs>
          <w:tab w:val="num" w:pos="2160"/>
        </w:tabs>
        <w:ind w:left="2160" w:hanging="360"/>
      </w:pPr>
    </w:lvl>
    <w:lvl w:ilvl="3" w:tentative="true">
      <w:start w:val="1"/>
      <w:numFmt w:val="decimal"/>
      <w:lvlText w:val="%4."/>
      <w:lvlJc w:val="left"/>
      <w:pPr>
        <w:tabs>
          <w:tab w:val="num" w:pos="2880"/>
        </w:tabs>
        <w:ind w:left="2880" w:hanging="360"/>
      </w:pPr>
    </w:lvl>
    <w:lvl w:ilvl="4" w:tentative="true">
      <w:start w:val="1"/>
      <w:numFmt w:val="decimal"/>
      <w:lvlText w:val="%5."/>
      <w:lvlJc w:val="left"/>
      <w:pPr>
        <w:tabs>
          <w:tab w:val="num" w:pos="3600"/>
        </w:tabs>
        <w:ind w:left="3600" w:hanging="360"/>
      </w:pPr>
    </w:lvl>
    <w:lvl w:ilvl="5" w:tentative="true">
      <w:start w:val="1"/>
      <w:numFmt w:val="decimal"/>
      <w:lvlText w:val="%6."/>
      <w:lvlJc w:val="left"/>
      <w:pPr>
        <w:tabs>
          <w:tab w:val="num" w:pos="4320"/>
        </w:tabs>
        <w:ind w:left="4320" w:hanging="360"/>
      </w:pPr>
    </w:lvl>
    <w:lvl w:ilvl="6" w:tentative="true">
      <w:start w:val="1"/>
      <w:numFmt w:val="decimal"/>
      <w:lvlText w:val="%7."/>
      <w:lvlJc w:val="left"/>
      <w:pPr>
        <w:tabs>
          <w:tab w:val="num" w:pos="5040"/>
        </w:tabs>
        <w:ind w:left="5040" w:hanging="360"/>
      </w:pPr>
    </w:lvl>
    <w:lvl w:ilvl="7" w:tentative="true">
      <w:start w:val="1"/>
      <w:numFmt w:val="decimal"/>
      <w:lvlText w:val="%8."/>
      <w:lvlJc w:val="left"/>
      <w:pPr>
        <w:tabs>
          <w:tab w:val="num" w:pos="5760"/>
        </w:tabs>
        <w:ind w:left="5760" w:hanging="360"/>
      </w:pPr>
    </w:lvl>
    <w:lvl w:ilvl="8" w:tentative="true">
      <w:start w:val="1"/>
      <w:numFmt w:val="decimal"/>
      <w:lvlText w:val="%9."/>
      <w:lvlJc w:val="left"/>
      <w:pPr>
        <w:tabs>
          <w:tab w:val="num" w:pos="6480"/>
        </w:tabs>
        <w:ind w:left="648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77E"/>
    <w:rsid w:val="00020289"/>
    <w:rsid w:val="00052B7B"/>
    <w:rsid w:val="00064C12"/>
    <w:rsid w:val="00071674"/>
    <w:rsid w:val="00095C85"/>
    <w:rsid w:val="000C3DFD"/>
    <w:rsid w:val="00116CF4"/>
    <w:rsid w:val="0012341E"/>
    <w:rsid w:val="001456B0"/>
    <w:rsid w:val="0015100D"/>
    <w:rsid w:val="001A1627"/>
    <w:rsid w:val="001B552C"/>
    <w:rsid w:val="001B7662"/>
    <w:rsid w:val="00296BAC"/>
    <w:rsid w:val="002C4665"/>
    <w:rsid w:val="002C7456"/>
    <w:rsid w:val="002D6082"/>
    <w:rsid w:val="002F1658"/>
    <w:rsid w:val="002F7F93"/>
    <w:rsid w:val="003041A3"/>
    <w:rsid w:val="003861F1"/>
    <w:rsid w:val="003C2B68"/>
    <w:rsid w:val="003C6C5C"/>
    <w:rsid w:val="003D00EF"/>
    <w:rsid w:val="0040707A"/>
    <w:rsid w:val="00421AFC"/>
    <w:rsid w:val="004E1812"/>
    <w:rsid w:val="004F7A43"/>
    <w:rsid w:val="00525DD6"/>
    <w:rsid w:val="00570F3C"/>
    <w:rsid w:val="00581112"/>
    <w:rsid w:val="005E2073"/>
    <w:rsid w:val="005E4EE6"/>
    <w:rsid w:val="00692906"/>
    <w:rsid w:val="0069677E"/>
    <w:rsid w:val="006E6981"/>
    <w:rsid w:val="00721A5E"/>
    <w:rsid w:val="00767C62"/>
    <w:rsid w:val="00767DBC"/>
    <w:rsid w:val="007947EC"/>
    <w:rsid w:val="007D7A28"/>
    <w:rsid w:val="007E6068"/>
    <w:rsid w:val="00853417"/>
    <w:rsid w:val="009113E5"/>
    <w:rsid w:val="009947A9"/>
    <w:rsid w:val="009E55E7"/>
    <w:rsid w:val="00A529FB"/>
    <w:rsid w:val="00AD07F4"/>
    <w:rsid w:val="00AE71BF"/>
    <w:rsid w:val="00B263D3"/>
    <w:rsid w:val="00B7032D"/>
    <w:rsid w:val="00C655F7"/>
    <w:rsid w:val="00CF1732"/>
    <w:rsid w:val="00CF2D28"/>
    <w:rsid w:val="00D03FA5"/>
    <w:rsid w:val="00D071C6"/>
    <w:rsid w:val="00D60F59"/>
    <w:rsid w:val="00D63A2C"/>
    <w:rsid w:val="00D63EE8"/>
    <w:rsid w:val="00DF67C7"/>
    <w:rsid w:val="00E660F5"/>
    <w:rsid w:val="00EA3AA4"/>
    <w:rsid w:val="00EA58FB"/>
    <w:rsid w:val="00EF73DB"/>
    <w:rsid w:val="00F56C2E"/>
    <w:rsid w:val="00F64FFF"/>
    <w:rsid w:val="00F65ED9"/>
    <w:rsid w:val="00F91A27"/>
    <w:rsid w:val="00FE421C"/>
    <w:rsid w:val="00FF5A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1EA8672F"/>
  <w15:docId w15:val="{542AF49A-9CC6-45AD-9A6D-FCAFA2C73B67}"/>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9677E"/>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69677E"/>
    <w:pPr>
      <w:ind w:left="720"/>
      <w:contextualSpacing/>
    </w:pPr>
  </w:style>
  <w:style w:type="paragraph" w:styleId="StandardWeb">
    <w:name w:val="Normal (Web)"/>
    <w:basedOn w:val="Normal"/>
    <w:uiPriority w:val="99"/>
    <w:unhideWhenUsed/>
    <w:rsid w:val="00B7032D"/>
    <w:pPr>
      <w:spacing w:before="100" w:beforeAutospacing="true" w:after="100" w:afterAutospacing="true"/>
    </w:pPr>
  </w:style>
  <w:style w:type="character" w:styleId="Tekstrezerviranogmjesta">
    <w:name w:val="Placeholder Text"/>
    <w:basedOn w:val="Zadanifontodlomka"/>
    <w:uiPriority w:val="99"/>
    <w:semiHidden/>
    <w:rsid w:val="003041A3"/>
    <w:rPr>
      <w:color w:val="808080"/>
      <w:bdr w:val="none" w:color="auto" w:sz="0" w:space="0"/>
      <w:shd w:val="clear" w:color="auto" w:fill="auto"/>
    </w:rPr>
  </w:style>
  <w:style w:type="character" w:styleId="eSPISCCParagraphDefaultFont" w:customStyle="true">
    <w:name w:val="eSPIS_CC_Paragraph Default Font"/>
    <w:basedOn w:val="Zadanifontodlomka"/>
    <w:rsid w:val="003041A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041A3"/>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3041A3"/>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3041A3"/>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894453">
      <w:bodyDiv w:val="true"/>
      <w:marLeft w:val="0"/>
      <w:marRight w:val="0"/>
      <w:marTop w:val="0"/>
      <w:marBottom w:val="0"/>
      <w:divBdr>
        <w:top w:val="none" w:color="auto" w:sz="0" w:space="0"/>
        <w:left w:val="none" w:color="auto" w:sz="0" w:space="0"/>
        <w:bottom w:val="none" w:color="auto" w:sz="0" w:space="0"/>
        <w:right w:val="none" w:color="auto" w:sz="0" w:space="0"/>
      </w:divBdr>
    </w:div>
    <w:div w:id="1537501870">
      <w:bodyDiv w:val="true"/>
      <w:marLeft w:val="0"/>
      <w:marRight w:val="0"/>
      <w:marTop w:val="0"/>
      <w:marBottom w:val="0"/>
      <w:divBdr>
        <w:top w:val="none" w:color="auto" w:sz="0" w:space="0"/>
        <w:left w:val="none" w:color="auto" w:sz="0" w:space="0"/>
        <w:bottom w:val="none" w:color="auto" w:sz="0" w:space="0"/>
        <w:right w:val="none" w:color="auto" w:sz="0" w:space="0"/>
      </w:divBdr>
      <w:divsChild>
        <w:div w:id="1440906933">
          <w:marLeft w:val="0"/>
          <w:marRight w:val="0"/>
          <w:marTop w:val="0"/>
          <w:marBottom w:val="0"/>
          <w:divBdr>
            <w:top w:val="none" w:color="auto" w:sz="0" w:space="0"/>
            <w:left w:val="none" w:color="auto" w:sz="0" w:space="0"/>
            <w:bottom w:val="none" w:color="auto" w:sz="0" w:space="0"/>
            <w:right w:val="none" w:color="auto" w:sz="0" w:space="0"/>
          </w:divBdr>
          <w:divsChild>
            <w:div w:id="1745640970">
              <w:marLeft w:val="0"/>
              <w:marRight w:val="0"/>
              <w:marTop w:val="0"/>
              <w:marBottom w:val="0"/>
              <w:divBdr>
                <w:top w:val="none" w:color="auto" w:sz="0" w:space="0"/>
                <w:left w:val="none" w:color="auto" w:sz="0" w:space="0"/>
                <w:bottom w:val="none" w:color="auto" w:sz="0" w:space="0"/>
                <w:right w:val="none" w:color="auto" w:sz="0" w:space="0"/>
              </w:divBdr>
              <w:divsChild>
                <w:div w:id="122844394">
                  <w:marLeft w:val="0"/>
                  <w:marRight w:val="0"/>
                  <w:marTop w:val="0"/>
                  <w:marBottom w:val="0"/>
                  <w:divBdr>
                    <w:top w:val="none" w:color="auto" w:sz="0" w:space="0"/>
                    <w:left w:val="none" w:color="auto" w:sz="0" w:space="0"/>
                    <w:bottom w:val="none" w:color="auto" w:sz="0" w:space="0"/>
                    <w:right w:val="none" w:color="auto" w:sz="0" w:space="0"/>
                  </w:divBdr>
                  <w:divsChild>
                    <w:div w:id="162821712">
                      <w:marLeft w:val="0"/>
                      <w:marRight w:val="0"/>
                      <w:marTop w:val="0"/>
                      <w:marBottom w:val="0"/>
                      <w:divBdr>
                        <w:top w:val="none" w:color="auto" w:sz="0" w:space="0"/>
                        <w:left w:val="none" w:color="auto" w:sz="0" w:space="0"/>
                        <w:bottom w:val="none" w:color="auto" w:sz="0" w:space="0"/>
                        <w:right w:val="none" w:color="auto" w:sz="0" w:space="0"/>
                      </w:divBdr>
                      <w:divsChild>
                        <w:div w:id="746073982">
                          <w:marLeft w:val="0"/>
                          <w:marRight w:val="0"/>
                          <w:marTop w:val="0"/>
                          <w:marBottom w:val="0"/>
                          <w:divBdr>
                            <w:top w:val="none" w:color="auto" w:sz="0" w:space="0"/>
                            <w:left w:val="none" w:color="auto" w:sz="0" w:space="0"/>
                            <w:bottom w:val="none" w:color="auto" w:sz="0" w:space="0"/>
                            <w:right w:val="none" w:color="auto" w:sz="0" w:space="0"/>
                          </w:divBdr>
                          <w:divsChild>
                            <w:div w:id="314114873">
                              <w:marLeft w:val="0"/>
                              <w:marRight w:val="0"/>
                              <w:marTop w:val="0"/>
                              <w:marBottom w:val="0"/>
                              <w:divBdr>
                                <w:top w:val="none" w:color="auto" w:sz="0" w:space="0"/>
                                <w:left w:val="none" w:color="auto" w:sz="0" w:space="0"/>
                                <w:bottom w:val="none" w:color="auto" w:sz="0" w:space="0"/>
                                <w:right w:val="none" w:color="auto" w:sz="0" w:space="0"/>
                              </w:divBdr>
                              <w:divsChild>
                                <w:div w:id="551382361">
                                  <w:marLeft w:val="0"/>
                                  <w:marRight w:val="0"/>
                                  <w:marTop w:val="0"/>
                                  <w:marBottom w:val="0"/>
                                  <w:divBdr>
                                    <w:top w:val="none" w:color="auto" w:sz="0" w:space="0"/>
                                    <w:left w:val="none" w:color="auto" w:sz="0" w:space="0"/>
                                    <w:bottom w:val="none" w:color="auto" w:sz="0" w:space="0"/>
                                    <w:right w:val="none" w:color="auto" w:sz="0" w:space="0"/>
                                  </w:divBdr>
                                  <w:divsChild>
                                    <w:div w:id="1401830962">
                                      <w:marLeft w:val="0"/>
                                      <w:marRight w:val="0"/>
                                      <w:marTop w:val="0"/>
                                      <w:marBottom w:val="0"/>
                                      <w:divBdr>
                                        <w:top w:val="none" w:color="auto" w:sz="0" w:space="0"/>
                                        <w:left w:val="none" w:color="auto" w:sz="0" w:space="0"/>
                                        <w:bottom w:val="none" w:color="auto" w:sz="0" w:space="0"/>
                                        <w:right w:val="none" w:color="auto" w:sz="0" w:space="0"/>
                                      </w:divBdr>
                                      <w:divsChild>
                                        <w:div w:id="59559535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 w:id="1693528487">
          <w:marLeft w:val="0"/>
          <w:marRight w:val="0"/>
          <w:marTop w:val="0"/>
          <w:marBottom w:val="0"/>
          <w:divBdr>
            <w:top w:val="none" w:color="auto" w:sz="0" w:space="0"/>
            <w:left w:val="none" w:color="auto" w:sz="0" w:space="0"/>
            <w:bottom w:val="none" w:color="auto" w:sz="0" w:space="0"/>
            <w:right w:val="none" w:color="auto" w:sz="0" w:space="0"/>
          </w:divBdr>
          <w:divsChild>
            <w:div w:id="593973803">
              <w:marLeft w:val="0"/>
              <w:marRight w:val="0"/>
              <w:marTop w:val="0"/>
              <w:marBottom w:val="0"/>
              <w:divBdr>
                <w:top w:val="none" w:color="auto" w:sz="0" w:space="0"/>
                <w:left w:val="none" w:color="auto" w:sz="0" w:space="0"/>
                <w:bottom w:val="none" w:color="auto" w:sz="0" w:space="0"/>
                <w:right w:val="none" w:color="auto" w:sz="0" w:space="0"/>
              </w:divBdr>
              <w:divsChild>
                <w:div w:id="920916310">
                  <w:marLeft w:val="0"/>
                  <w:marRight w:val="0"/>
                  <w:marTop w:val="0"/>
                  <w:marBottom w:val="0"/>
                  <w:divBdr>
                    <w:top w:val="none" w:color="auto" w:sz="0" w:space="0"/>
                    <w:left w:val="none" w:color="auto" w:sz="0" w:space="0"/>
                    <w:bottom w:val="none" w:color="auto" w:sz="0" w:space="0"/>
                    <w:right w:val="none" w:color="auto" w:sz="0" w:space="0"/>
                  </w:divBdr>
                  <w:divsChild>
                    <w:div w:id="878906113">
                      <w:marLeft w:val="0"/>
                      <w:marRight w:val="0"/>
                      <w:marTop w:val="0"/>
                      <w:marBottom w:val="0"/>
                      <w:divBdr>
                        <w:top w:val="none" w:color="auto" w:sz="0" w:space="0"/>
                        <w:left w:val="none" w:color="auto" w:sz="0" w:space="0"/>
                        <w:bottom w:val="none" w:color="auto" w:sz="0" w:space="0"/>
                        <w:right w:val="none" w:color="auto" w:sz="0" w:space="0"/>
                      </w:divBdr>
                      <w:divsChild>
                        <w:div w:id="586496492">
                          <w:marLeft w:val="0"/>
                          <w:marRight w:val="0"/>
                          <w:marTop w:val="0"/>
                          <w:marBottom w:val="0"/>
                          <w:divBdr>
                            <w:top w:val="none" w:color="auto" w:sz="0" w:space="0"/>
                            <w:left w:val="none" w:color="auto" w:sz="0" w:space="0"/>
                            <w:bottom w:val="none" w:color="auto" w:sz="0" w:space="0"/>
                            <w:right w:val="none" w:color="auto" w:sz="0" w:space="0"/>
                          </w:divBdr>
                          <w:divsChild>
                            <w:div w:id="281152831">
                              <w:marLeft w:val="0"/>
                              <w:marRight w:val="0"/>
                              <w:marTop w:val="0"/>
                              <w:marBottom w:val="0"/>
                              <w:divBdr>
                                <w:top w:val="none" w:color="auto" w:sz="0" w:space="0"/>
                                <w:left w:val="none" w:color="auto" w:sz="0" w:space="0"/>
                                <w:bottom w:val="none" w:color="auto" w:sz="0" w:space="0"/>
                                <w:right w:val="none" w:color="auto" w:sz="0" w:space="0"/>
                              </w:divBdr>
                              <w:divsChild>
                                <w:div w:id="1402093312">
                                  <w:marLeft w:val="0"/>
                                  <w:marRight w:val="0"/>
                                  <w:marTop w:val="0"/>
                                  <w:marBottom w:val="0"/>
                                  <w:divBdr>
                                    <w:top w:val="none" w:color="auto" w:sz="0" w:space="0"/>
                                    <w:left w:val="none" w:color="auto" w:sz="0" w:space="0"/>
                                    <w:bottom w:val="none" w:color="auto" w:sz="0" w:space="0"/>
                                    <w:right w:val="none" w:color="auto" w:sz="0" w:space="0"/>
                                  </w:divBdr>
                                  <w:divsChild>
                                    <w:div w:id="1837113402">
                                      <w:marLeft w:val="0"/>
                                      <w:marRight w:val="0"/>
                                      <w:marTop w:val="0"/>
                                      <w:marBottom w:val="0"/>
                                      <w:divBdr>
                                        <w:top w:val="none" w:color="auto" w:sz="0" w:space="0"/>
                                        <w:left w:val="none" w:color="auto" w:sz="0" w:space="0"/>
                                        <w:bottom w:val="none" w:color="auto" w:sz="0" w:space="0"/>
                                        <w:right w:val="none" w:color="auto" w:sz="0" w:space="0"/>
                                      </w:divBdr>
                                      <w:divsChild>
                                        <w:div w:id="8855102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 w:id="497383778">
          <w:marLeft w:val="0"/>
          <w:marRight w:val="0"/>
          <w:marTop w:val="0"/>
          <w:marBottom w:val="0"/>
          <w:divBdr>
            <w:top w:val="none" w:color="auto" w:sz="0" w:space="0"/>
            <w:left w:val="none" w:color="auto" w:sz="0" w:space="0"/>
            <w:bottom w:val="none" w:color="auto" w:sz="0" w:space="0"/>
            <w:right w:val="none" w:color="auto" w:sz="0" w:space="0"/>
          </w:divBdr>
          <w:divsChild>
            <w:div w:id="2106882531">
              <w:marLeft w:val="0"/>
              <w:marRight w:val="0"/>
              <w:marTop w:val="0"/>
              <w:marBottom w:val="0"/>
              <w:divBdr>
                <w:top w:val="none" w:color="auto" w:sz="0" w:space="0"/>
                <w:left w:val="none" w:color="auto" w:sz="0" w:space="0"/>
                <w:bottom w:val="none" w:color="auto" w:sz="0" w:space="0"/>
                <w:right w:val="none" w:color="auto" w:sz="0" w:space="0"/>
              </w:divBdr>
              <w:divsChild>
                <w:div w:id="1738162214">
                  <w:marLeft w:val="0"/>
                  <w:marRight w:val="0"/>
                  <w:marTop w:val="0"/>
                  <w:marBottom w:val="0"/>
                  <w:divBdr>
                    <w:top w:val="none" w:color="auto" w:sz="0" w:space="0"/>
                    <w:left w:val="none" w:color="auto" w:sz="0" w:space="0"/>
                    <w:bottom w:val="none" w:color="auto" w:sz="0" w:space="0"/>
                    <w:right w:val="none" w:color="auto" w:sz="0" w:space="0"/>
                  </w:divBdr>
                  <w:divsChild>
                    <w:div w:id="1496728063">
                      <w:marLeft w:val="0"/>
                      <w:marRight w:val="0"/>
                      <w:marTop w:val="0"/>
                      <w:marBottom w:val="0"/>
                      <w:divBdr>
                        <w:top w:val="none" w:color="auto" w:sz="0" w:space="0"/>
                        <w:left w:val="none" w:color="auto" w:sz="0" w:space="0"/>
                        <w:bottom w:val="none" w:color="auto" w:sz="0" w:space="0"/>
                        <w:right w:val="none" w:color="auto" w:sz="0" w:space="0"/>
                      </w:divBdr>
                      <w:divsChild>
                        <w:div w:id="405999936">
                          <w:marLeft w:val="0"/>
                          <w:marRight w:val="0"/>
                          <w:marTop w:val="0"/>
                          <w:marBottom w:val="0"/>
                          <w:divBdr>
                            <w:top w:val="none" w:color="auto" w:sz="0" w:space="0"/>
                            <w:left w:val="none" w:color="auto" w:sz="0" w:space="0"/>
                            <w:bottom w:val="none" w:color="auto" w:sz="0" w:space="0"/>
                            <w:right w:val="none" w:color="auto" w:sz="0" w:space="0"/>
                          </w:divBdr>
                          <w:divsChild>
                            <w:div w:id="878981251">
                              <w:marLeft w:val="0"/>
                              <w:marRight w:val="0"/>
                              <w:marTop w:val="0"/>
                              <w:marBottom w:val="0"/>
                              <w:divBdr>
                                <w:top w:val="none" w:color="auto" w:sz="0" w:space="0"/>
                                <w:left w:val="none" w:color="auto" w:sz="0" w:space="0"/>
                                <w:bottom w:val="none" w:color="auto" w:sz="0" w:space="0"/>
                                <w:right w:val="none" w:color="auto" w:sz="0" w:space="0"/>
                              </w:divBdr>
                              <w:divsChild>
                                <w:div w:id="1931499310">
                                  <w:marLeft w:val="0"/>
                                  <w:marRight w:val="0"/>
                                  <w:marTop w:val="0"/>
                                  <w:marBottom w:val="0"/>
                                  <w:divBdr>
                                    <w:top w:val="none" w:color="auto" w:sz="0" w:space="0"/>
                                    <w:left w:val="none" w:color="auto" w:sz="0" w:space="0"/>
                                    <w:bottom w:val="none" w:color="auto" w:sz="0" w:space="0"/>
                                    <w:right w:val="none" w:color="auto" w:sz="0" w:space="0"/>
                                  </w:divBdr>
                                  <w:divsChild>
                                    <w:div w:id="802430981">
                                      <w:marLeft w:val="0"/>
                                      <w:marRight w:val="0"/>
                                      <w:marTop w:val="0"/>
                                      <w:marBottom w:val="0"/>
                                      <w:divBdr>
                                        <w:top w:val="none" w:color="auto" w:sz="0" w:space="0"/>
                                        <w:left w:val="none" w:color="auto" w:sz="0" w:space="0"/>
                                        <w:bottom w:val="none" w:color="auto" w:sz="0" w:space="0"/>
                                        <w:right w:val="none" w:color="auto" w:sz="0" w:space="0"/>
                                      </w:divBdr>
                                      <w:divsChild>
                                        <w:div w:id="162261480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media/image1.png" Type="http://schemas.openxmlformats.org/officeDocument/2006/relationships/image"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2.xml><?xml version="1.0" encoding="utf-8"?>
<icms>
  <DomainObject.DatumDonosenjaOdluke>
    <izvorni_sadrzaj>16. lipnja 2026.</izvorni_sadrzaj>
    <derivirana_varijabla naziv="DomainObject.DatumDonosenjaOdluke_1">16.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Pp-1978/2025-18</izvorni_sadrzaj>
    <derivirana_varijabla naziv="DomainObject.Oznaka_1">Pp-1978/2025-18</derivirana_varijabla>
  </DomainObject.Oznaka>
  <DomainObject.DonositeljOdluke.Ime>
    <izvorni_sadrzaj>Sanja</izvorni_sadrzaj>
    <derivirana_varijabla naziv="DomainObject.DonositeljOdluke.Ime_1">Sanja</derivirana_varijabla>
  </DomainObject.DonositeljOdluke.Ime>
  <DomainObject.DonositeljOdluke.Prezime>
    <izvorni_sadrzaj>Božić Turina</izvorni_sadrzaj>
    <derivirana_varijabla naziv="DomainObject.DonositeljOdluke.Prezime_1">Božić Turina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1978</izvorni_sadrzaj>
    <derivirana_varijabla naziv="DomainObject.Predmet.Broj_1">1978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rujna 2025.</izvorni_sadrzaj>
    <derivirana_varijabla naziv="DomainObject.Predmet.DatumIzradeOptuznogAkta_1">7. rujna 2025.</derivirana_varijabla>
  </DomainObject.Predmet.DatumIzradeOptuznogAkta>
  <DomainObject.Predmet.DatumIzradeOptuznogAktaFormated>
    <izvorni_sadrzaj>7.9.2025.</izvorni_sadrzaj>
    <derivirana_varijabla naziv="DomainObject.Predmet.DatumIzradeOptuznogAktaFormated_1">7.9.2025.</derivirana_varijabla>
  </DomainObject.Predmet.DatumIzradeOptuznogAktaFormated>
  <DomainObject.Predmet.DatumOsnivanja>
    <izvorni_sadrzaj>8. rujna 2025.</izvorni_sadrzaj>
    <derivirana_varijabla naziv="DomainObject.Predmet.DatumOsnivanja_1">8. rujna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8. rujna 2025.</izvorni_sadrzaj>
    <derivirana_varijabla naziv="DomainObject.Predmet.DatumPrimitkaOptuznogAkta_1">8. rujna 2025.</derivirana_varijabla>
  </DomainObject.Predmet.DatumPrimitkaOptuznogAkta>
  <DomainObject.Predmet.DatumRjesavanja>
    <izvorni_sadrzaj>16. lipnja 2026.</izvorni_sadrzaj>
    <derivirana_varijabla naziv="DomainObject.Predmet.DatumRjesavanja_1">16. lipnja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svibnja 1961.</izvorni_sadrzaj>
    <derivirana_varijabla naziv="DomainObject.Predmet.OkrivljenikFizickaOsoba.DatumRodjenja_1">1. svibnja 1961.</derivirana_varijabla>
  </DomainObject.Predmet.OkrivljenikFizickaOsoba.DatumRodjenja>
  <DomainObject.Predmet.OkrivljenikFizickaOsoba.DatumRodjenjaFormated>
    <izvorni_sadrzaj>1.5.1961.</izvorni_sadrzaj>
    <derivirana_varijabla naziv="DomainObject.Predmet.OkrivljenikFizickaOsoba.DatumRodjenjaFormated_1">1.5.1961.</derivirana_varijabla>
  </DomainObject.Predmet.OkrivljenikFizickaOsoba.DatumRodjenjaFormated>
  <DomainObject.Predmet.OkrivljenikFizickaOsoba.Ime>
    <izvorni_sadrzaj>Rifat</izvorni_sadrzaj>
    <derivirana_varijabla naziv="DomainObject.Predmet.OkrivljenikFizickaOsoba.Ime_1">Rifat</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ŠEVARLIJE</izvorni_sadrzaj>
    <derivirana_varijabla naziv="DomainObject.Predmet.OkrivljenikFizickaOsoba.MjestoRodjenja_1">ŠEVARLIJE</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Rifat Mujkić</izvorni_sadrzaj>
    <derivirana_varijabla naziv="DomainObject.Predmet.OkrivljenikFizickaOsoba.Naziv_1">Rifat Mujkić</derivirana_varijabla>
  </DomainObject.Predmet.OkrivljenikFizickaOsoba.Naziv>
  <DomainObject.Predmet.OkrivljenikFizickaOsoba.Prezime>
    <izvorni_sadrzaj>Mujkić</izvorni_sadrzaj>
    <derivirana_varijabla naziv="DomainObject.Predmet.OkrivljenikFizickaOsoba.Prezime_1">Mujkić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35004718149</izvorni_sadrzaj>
    <derivirana_varijabla naziv="DomainObject.Predmet.OkrivljenikFizickaOsoba.Oib_1">35004718149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Pp-1978/2025</izvorni_sadrzaj>
    <derivirana_varijabla naziv="DomainObject.Predmet.OznakaBroj_1">Pp-1978/2025</derivirana_varijabla>
  </DomainObject.Predmet.OznakaBroj>
  <DomainObject.Predmet.OznakaBrojOptuznogAkta>
    <izvorni_sadrzaj>511-08-23-25-1</izvorni_sadrzaj>
    <derivirana_varijabla naziv="DomainObject.Predmet.OznakaBrojOptuznogAkta_1">511-08-23-25-1</derivirana_varijabla>
  </DomainObject.Predmet.OznakaBrojOptuznogAkta>
  <DomainObject.Predmet.PredmetRijesio.Ime>
    <izvorni_sadrzaj>Sanja</izvorni_sadrzaj>
    <derivirana_varijabla naziv="DomainObject.Predmet.PredmetRijesio.Ime_1">Sanja</derivirana_varijabla>
  </DomainObject.Predmet.PredmetRijesio.Ime>
  <DomainObject.Predmet.PredmetRijesio.Oib>
    <izvorni_sadrzaj>13017818269</izvorni_sadrzaj>
    <derivirana_varijabla naziv="DomainObject.Predmet.PredmetRijesio.Oib_1">13017818269</derivirana_varijabla>
  </DomainObject.Predmet.PredmetRijesio.Oib>
  <DomainObject.Predmet.PredmetRijesio.Prezime>
    <izvorni_sadrzaj>Božić Turina</izvorni_sadrzaj>
    <derivirana_varijabla naziv="DomainObject.Predmet.PredmetRijesio.Prezime_1">Božić Turina</derivirana_varijabla>
  </DomainObject.Predmet.PredmetRijesio.Prezime>
  <DomainObject.Predmet.PrimjedbaSuca>
    <izvorni_sadrzaj/>
    <derivirana_varijabla naziv="DomainObject.Predmet.PrimjedbaSuca_1"/>
  </DomainObject.Predmet.PrimjedbaSuca>
  <DomainObject.Predmet.ProtustrankaFormated>
    <izvorni_sadrzaj>  Rifat Mujkić zastupanog po punomoćniku Siniša Milevoj</izvorni_sadrzaj>
    <derivirana_varijabla naziv="DomainObject.Predmet.ProtustrankaFormated_1">  Rifat Mujkić zastupanog po punomoćniku Siniša Milevoj</derivirana_varijabla>
  </DomainObject.Predmet.ProtustrankaFormated>
  <DomainObject.Predmet.ProtustrankaFormatedOIB>
    <izvorni_sadrzaj>  Rifat Mujkić, OIB 35004718149 zastupanog po punomoćniku Siniša Milevoj</izvorni_sadrzaj>
    <derivirana_varijabla naziv="DomainObject.Predmet.ProtustrankaFormatedOIB_1">  Rifat Mujkić, OIB 35004718149 zastupanog po punomoćniku Siniša Milevoj</derivirana_varijabla>
  </DomainObject.Predmet.ProtustrankaFormatedOIB>
  <DomainObject.Predmet.ProtustrankaFormatedWithAdress>
    <izvorni_sadrzaj> Rifat Mujkić, Galići 46a, 52470 Murine zastupanog po punomoćniku Siniša Milevoj</izvorni_sadrzaj>
    <derivirana_varijabla naziv="DomainObject.Predmet.ProtustrankaFormatedWithAdress_1"> Rifat Mujkić, Galići 46a, 52470 Murine zastupanog po punomoćniku Siniša Milevoj</derivirana_varijabla>
  </DomainObject.Predmet.ProtustrankaFormatedWithAdress>
  <DomainObject.Predmet.ProtustrankaFormatedWithAdressOIB>
    <izvorni_sadrzaj> Rifat Mujkić, OIB 35004718149, Galići 46a, 52470 Murine zastupanog po punomoćniku Siniša Milevoj</izvorni_sadrzaj>
    <derivirana_varijabla naziv="DomainObject.Predmet.ProtustrankaFormatedWithAdressOIB_1"> Rifat Mujkić, OIB 35004718149, Galići 46a, 52470 Murine zastupanog po punomoćniku Siniša Milevoj</derivirana_varijabla>
  </DomainObject.Predmet.ProtustrankaFormatedWithAdressOIB>
  <DomainObject.Predmet.ProtustrankaWithAdress>
    <izvorni_sadrzaj>Rifat Mujkić Galići 46a, 52470 Murine</izvorni_sadrzaj>
    <derivirana_varijabla naziv="DomainObject.Predmet.ProtustrankaWithAdress_1">Rifat Mujkić Galići 46a, 52470 Murine</derivirana_varijabla>
  </DomainObject.Predmet.ProtustrankaWithAdress>
  <DomainObject.Predmet.ProtustrankaWithAdressOIB>
    <izvorni_sadrzaj>Rifat Mujkić, OIB 35004718149, Galići 46a, 52470 Murine</izvorni_sadrzaj>
    <derivirana_varijabla naziv="DomainObject.Predmet.ProtustrankaWithAdressOIB_1">Rifat Mujkić, OIB 35004718149, Galići 46a, 52470 Murine</derivirana_varijabla>
  </DomainObject.Predmet.ProtustrankaWithAdressOIB>
  <DomainObject.Predmet.ProtustrankaNazivFormated>
    <izvorni_sadrzaj>Rifat Mujkić</izvorni_sadrzaj>
    <derivirana_varijabla naziv="DomainObject.Predmet.ProtustrankaNazivFormated_1">Rifat Mujkić</derivirana_varijabla>
  </DomainObject.Predmet.ProtustrankaNazivFormated>
  <DomainObject.Predmet.ProtustrankaNazivFormatedOIB>
    <izvorni_sadrzaj>Rifat Mujkić, OIB 35004718149</izvorni_sadrzaj>
    <derivirana_varijabla naziv="DomainObject.Predmet.ProtustrankaNazivFormatedOIB_1">Rifat Mujkić, OIB 35004718149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39</izvorni_sadrzaj>
    <derivirana_varijabla naziv="DomainObject.Predmet.Referada.Naziv_1">Referada 39</derivirana_varijabla>
  </DomainObject.Predmet.Referada.Naziv>
  <DomainObject.Predmet.Referada.Oznaka>
    <izvorni_sadrzaj>Referada 39</izvorni_sadrzaj>
    <derivirana_varijabla naziv="DomainObject.Predmet.Referada.Oznaka_1">Referada 39</derivirana_varijabla>
  </DomainObject.Predmet.Referada.Oznaka>
  <DomainObject.Predmet.Referada.Prostorija.Naziv>
    <izvorni_sadrzaj>Sudnica 19</izvorni_sadrzaj>
    <derivirana_varijabla naziv="DomainObject.Predmet.Referada.Prostorija.Naziv_1">Sudnica 19</derivirana_varijabla>
  </DomainObject.Predmet.Referada.Prostorija.Naziv>
  <DomainObject.Predmet.Referada.Prostorija.Oznaka>
    <izvorni_sadrzaj>19</izvorni_sadrzaj>
    <derivirana_varijabla naziv="DomainObject.Predmet.Referada.Prostorija.Oznaka_1">19</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Sanja Božić Turina</izvorni_sadrzaj>
    <derivirana_varijabla naziv="DomainObject.Predmet.Referada.Sudac_1">Sanja Božić Turina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Umag s ispostavom Buje</izvorni_sadrzaj>
    <derivirana_varijabla naziv="DomainObject.Predmet.StrankaFormated_1">  Policijska postaja Umag s ispostavom Buje</derivirana_varijabla>
  </DomainObject.Predmet.StrankaFormated>
  <DomainObject.Predmet.StrankaFormatedOIB>
    <izvorni_sadrzaj>  Policijska postaja Umag s ispostavom Buje, OIB 36162371878</izvorni_sadrzaj>
    <derivirana_varijabla naziv="DomainObject.Predmet.StrankaFormatedOIB_1">  Policijska postaja Umag s ispostavom Buje, OIB 36162371878</derivirana_varijabla>
  </DomainObject.Predmet.StrankaFormatedOIB>
  <DomainObject.Predmet.StrankaFormatedWithAdress>
    <izvorni_sadrzaj> Policijska postaja Umag s ispostavom Buje, Jadranska 11, 52470 Umag</izvorni_sadrzaj>
    <derivirana_varijabla naziv="DomainObject.Predmet.StrankaFormatedWithAdress_1"> Policijska postaja Umag s ispostavom Buje, Jadranska 11, 52470 Umag</derivirana_varijabla>
  </DomainObject.Predmet.StrankaFormatedWithAdress>
  <DomainObject.Predmet.StrankaFormatedWithAdressOIB>
    <izvorni_sadrzaj> Policijska postaja Umag s ispostavom Buje, OIB 36162371878, Jadranska 11, 52470 Umag</izvorni_sadrzaj>
    <derivirana_varijabla naziv="DomainObject.Predmet.StrankaFormatedWithAdressOIB_1"> Policijska postaja Umag s ispostavom Buje, OIB 36162371878, Jadranska 11, 52470 Umag</derivirana_varijabla>
  </DomainObject.Predmet.StrankaFormatedWithAdressOIB>
  <DomainObject.Predmet.StrankaWithAdress>
    <izvorni_sadrzaj>Policijska postaja Umag s ispostavom Buje Jadranska 11,52470 Umag</izvorni_sadrzaj>
    <derivirana_varijabla naziv="DomainObject.Predmet.StrankaWithAdress_1">Policijska postaja Umag s ispostavom Buje Jadranska 11,52470 Umag</derivirana_varijabla>
  </DomainObject.Predmet.StrankaWithAdress>
  <DomainObject.Predmet.StrankaWithAdressOIB>
    <izvorni_sadrzaj>Policijska postaja Umag s ispostavom Buje, OIB 36162371878, Jadranska 11,52470 Umag</izvorni_sadrzaj>
    <derivirana_varijabla naziv="DomainObject.Predmet.StrankaWithAdressOIB_1">Policijska postaja Umag s ispostavom Buje, OIB 36162371878, Jadranska 11,52470 Umag</derivirana_varijabla>
  </DomainObject.Predmet.StrankaWithAdressOIB>
  <DomainObject.Predmet.StrankaNazivFormated>
    <izvorni_sadrzaj>Policijska postaja Umag s ispostavom Buje</izvorni_sadrzaj>
    <derivirana_varijabla naziv="DomainObject.Predmet.StrankaNazivFormated_1">Policijska postaja Umag s ispostavom Buje</derivirana_varijabla>
  </DomainObject.Predmet.StrankaNazivFormated>
  <DomainObject.Predmet.StrankaNazivFormatedOIB>
    <izvorni_sadrzaj>Policijska postaja Umag s ispostavom Buje, OIB 36162371878</izvorni_sadrzaj>
    <derivirana_varijabla naziv="DomainObject.Predmet.StrankaNazivFormatedOIB_1">Policijska postaja Umag s ispostavom Buje, OIB 36162371878</derivirana_varijabla>
  </DomainObject.Predmet.StrankaNazivFormatedOIB>
  <DomainObject.Predmet.Sud.Adresa.Naselje>
    <izvorni_sadrzaj>Buje</izvorni_sadrzaj>
    <derivirana_varijabla naziv="DomainObject.Predmet.Sud.Adresa.Naselje_1">Buje</derivirana_varijabla>
  </DomainObject.Predmet.Sud.Adresa.Naselje>
  <DomainObject.Predmet.Sud.Adresa.NaseljeLokativ>
    <izvorni_sadrzaj>Bujama</izvorni_sadrzaj>
    <derivirana_varijabla naziv="DomainObject.Predmet.Sud.Adresa.NaseljeLokativ_1">Bujama</derivirana_varijabla>
  </DomainObject.Predmet.Sud.Adresa.NaseljeLokativ>
  <DomainObject.Predmet.Sud.Adresa.PostBroj>
    <izvorni_sadrzaj>52460</izvorni_sadrzaj>
    <derivirana_varijabla naziv="DomainObject.Predmet.Sud.Adresa.PostBroj_1">52460</derivirana_varijabla>
  </DomainObject.Predmet.Sud.Adresa.PostBroj>
  <DomainObject.Predmet.Sud.Adresa.UlicaIKBR>
    <izvorni_sadrzaj>Istarska 1</izvorni_sadrzaj>
    <derivirana_varijabla naziv="DomainObject.Predmet.Sud.Adresa.UlicaIKBR_1">Istarska 1</derivirana_varijabla>
  </DomainObject.Predmet.Sud.Adresa.UlicaIKBR>
  <DomainObject.Predmet.Sud.Naziv>
    <izvorni_sadrzaj>Općinski sud u Pazinu - Stalna služba u Bujama - Buie</izvorni_sadrzaj>
    <derivirana_varijabla naziv="DomainObject.Predmet.Sud.Naziv_1">Općinski sud u Pazinu - Stalna služba u Bujama - Buie</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39</izvorni_sadrzaj>
    <derivirana_varijabla naziv="DomainObject.Predmet.TrenutnaLokacijaSpisa.Naziv_1">Referada 39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Buje</izvorni_sadrzaj>
    <derivirana_varijabla naziv="DomainObject.Predmet.UstrojstvenaJedinicaVodi.Naziv_1">Pisarnica Buje</derivirana_varijabla>
  </DomainObject.Predmet.UstrojstvenaJedinicaVodi.Naziv>
  <DomainObject.Predmet.UstrojstvenaJedinicaVodi.Oznaka>
    <izvorni_sadrzaj>Pisarnica SS BU</izvorni_sadrzaj>
    <derivirana_varijabla naziv="DomainObject.Predmet.UstrojstvenaJedinicaVodi.Oznaka_1">Pisarnica SS BU</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Jelena Blažanović</izvorni_sadrzaj>
    <derivirana_varijabla naziv="DomainObject.Predmet.Zapisnicar_1">Jelena Blažanović</derivirana_varijabla>
  </DomainObject.Predmet.Zapisnicar>
  <DomainObject.Predmet.StrankaListFormated>
    <izvorni_sadrzaj>
      <item>Policijska postaja Umag s ispostavom Buje</item>
    </izvorni_sadrzaj>
    <derivirana_varijabla naziv="DomainObject.Predmet.StrankaListFormated_1">
      <item>Policijska postaja Umag s ispostavom Buje</item>
    </derivirana_varijabla>
  </DomainObject.Predmet.StrankaListFormated>
  <DomainObject.Predmet.StrankaListFormatedOIB>
    <izvorni_sadrzaj>
      <item>Policijska postaja Umag s ispostavom Buje, OIB 36162371878</item>
    </izvorni_sadrzaj>
    <derivirana_varijabla naziv="DomainObject.Predmet.StrankaListFormatedOIB_1">
      <item>Policijska postaja Umag s ispostavom Buje, OIB 36162371878</item>
    </derivirana_varijabla>
  </DomainObject.Predmet.StrankaListFormatedOIB>
  <DomainObject.Predmet.StrankaListFormatedWithAdress>
    <izvorni_sadrzaj>
      <item>Policijska postaja Umag s ispostavom Buje, Jadranska 11, 52470 Umag</item>
    </izvorni_sadrzaj>
    <derivirana_varijabla naziv="DomainObject.Predmet.StrankaListFormatedWithAdress_1">
      <item>Policijska postaja Umag s ispostavom Buje, Jadranska 11, 52470 Umag</item>
    </derivirana_varijabla>
  </DomainObject.Predmet.StrankaListFormatedWithAdress>
  <DomainObject.Predmet.StrankaListFormatedWithAdressOIB>
    <izvorni_sadrzaj>
      <item>Policijska postaja Umag s ispostavom Buje, OIB 36162371878, Jadranska 11, 52470 Umag</item>
    </izvorni_sadrzaj>
    <derivirana_varijabla naziv="DomainObject.Predmet.StrankaListFormatedWithAdressOIB_1">
      <item>Policijska postaja Umag s ispostavom Buje, OIB 36162371878, Jadranska 11, 52470 Umag</item>
    </derivirana_varijabla>
  </DomainObject.Predmet.StrankaListFormatedWithAdressOIB>
  <DomainObject.Predmet.StrankaListNazivFormated>
    <izvorni_sadrzaj>
      <item>Policijska postaja Umag s ispostavom Buje</item>
    </izvorni_sadrzaj>
    <derivirana_varijabla naziv="DomainObject.Predmet.StrankaListNazivFormated_1">
      <item>Policijska postaja Umag s ispostavom Buje</item>
    </derivirana_varijabla>
  </DomainObject.Predmet.StrankaListNazivFormated>
  <DomainObject.Predmet.StrankaListNazivFormatedOIB>
    <izvorni_sadrzaj>
      <item>Policijska postaja Umag s ispostavom Buje, OIB 36162371878</item>
    </izvorni_sadrzaj>
    <derivirana_varijabla naziv="DomainObject.Predmet.StrankaListNazivFormatedOIB_1">
      <item>Policijska postaja Umag s ispostavom Buje, OIB 36162371878</item>
    </derivirana_varijabla>
  </DomainObject.Predmet.StrankaListNazivFormatedOIB>
  <DomainObject.Predmet.ProtuStrankaListFormated>
    <izvorni_sadrzaj>
      <item>Rifat Mujkić zastupanog po punomoćniku Siniša Milevoj</item>
    </izvorni_sadrzaj>
    <derivirana_varijabla naziv="DomainObject.Predmet.ProtuStrankaListFormated_1">
      <item>Rifat Mujkić zastupanog po punomoćniku Siniša Milevoj</item>
    </derivirana_varijabla>
  </DomainObject.Predmet.ProtuStrankaListFormated>
  <DomainObject.Predmet.ProtuStrankaListFormatedOIB>
    <izvorni_sadrzaj>
      <item>Rifat Mujkić, OIB 35004718149 zastupanog po punomoćniku Siniša Milevoj</item>
    </izvorni_sadrzaj>
    <derivirana_varijabla naziv="DomainObject.Predmet.ProtuStrankaListFormatedOIB_1">
      <item>Rifat Mujkić, OIB 35004718149 zastupanog po punomoćniku Siniša Milevoj</item>
    </derivirana_varijabla>
  </DomainObject.Predmet.ProtuStrankaListFormatedOIB>
  <DomainObject.Predmet.ProtuStrankaListFormatedWithAdress>
    <izvorni_sadrzaj>
      <item>Rifat Mujkić, Galići 46a, 52470 Murine zastupanog po punomoćniku Siniša Milevoj</item>
    </izvorni_sadrzaj>
    <derivirana_varijabla naziv="DomainObject.Predmet.ProtuStrankaListFormatedWithAdress_1">
      <item>Rifat Mujkić, Galići 46a, 52470 Murine zastupanog po punomoćniku Siniša Milevoj</item>
    </derivirana_varijabla>
  </DomainObject.Predmet.ProtuStrankaListFormatedWithAdress>
  <DomainObject.Predmet.ProtuStrankaListFormatedWithAdressOIB>
    <izvorni_sadrzaj>
      <item>Rifat Mujkić, OIB 35004718149, Galići 46a, 52470 Murine zastupanog po punomoćniku Siniša Milevoj</item>
    </izvorni_sadrzaj>
    <derivirana_varijabla naziv="DomainObject.Predmet.ProtuStrankaListFormatedWithAdressOIB_1">
      <item>Rifat Mujkić, OIB 35004718149, Galići 46a, 52470 Murine zastupanog po punomoćniku Siniša Milevoj</item>
    </derivirana_varijabla>
  </DomainObject.Predmet.ProtuStrankaListFormatedWithAdressOIB>
  <DomainObject.Predmet.ProtuStrankaListNazivFormated>
    <izvorni_sadrzaj>
      <item>Rifat Mujkić</item>
    </izvorni_sadrzaj>
    <derivirana_varijabla naziv="DomainObject.Predmet.ProtuStrankaListNazivFormated_1">
      <item>Rifat Mujkić</item>
    </derivirana_varijabla>
  </DomainObject.Predmet.ProtuStrankaListNazivFormated>
  <DomainObject.Predmet.ProtuStrankaListNazivFormatedOIB>
    <izvorni_sadrzaj>
      <item>Rifat Mujkić, OIB 35004718149</item>
    </izvorni_sadrzaj>
    <derivirana_varijabla naziv="DomainObject.Predmet.ProtuStrankaListNazivFormatedOIB_1">
      <item>Rifat Mujkić, OIB 35004718149</item>
    </derivirana_varijabla>
  </DomainObject.Predmet.ProtuStrankaListNazivFormatedOIB>
  <DomainObject.Predmet.OstaliListFormated>
    <izvorni_sadrzaj>
      <item>Velida Mujkić</item>
      <item>Siniša Milevoj punomoćnik sudionika u postupku Rifat Mujkić</item>
      <item>Mario Topić</item>
    </izvorni_sadrzaj>
    <derivirana_varijabla naziv="DomainObject.Predmet.OstaliListFormated_1">
      <item>Velida Mujkić</item>
      <item>Siniša Milevoj punomoćnik sudionika u postupku Rifat Mujkić</item>
      <item>Mario Topić</item>
    </derivirana_varijabla>
  </DomainObject.Predmet.OstaliListFormated>
  <DomainObject.Predmet.OstaliListFormatedOIB>
    <izvorni_sadrzaj>
      <item>Velida Mujkić, OIB 52814405092</item>
      <item>Siniša Milevoj, OIB 01756349208 punomoćnik sudionika u postupku Rifat Mujkić</item>
      <item>Mario Topić</item>
    </izvorni_sadrzaj>
    <derivirana_varijabla naziv="DomainObject.Predmet.OstaliListFormatedOIB_1">
      <item>Velida Mujkić, OIB 52814405092</item>
      <item>Siniša Milevoj, OIB 01756349208 punomoćnik sudionika u postupku Rifat Mujkić</item>
      <item>Mario Topić</item>
    </derivirana_varijabla>
  </DomainObject.Predmet.OstaliListFormatedOIB>
  <DomainObject.Predmet.OstaliListFormatedWithAdress>
    <izvorni_sadrzaj>
      <item>Velida Mujkić, Žrtava fašizma 9 A, 52470 Umag</item>
      <item>Siniša Milevoj, Leharova 1, 52100 Pula punomoćnik sudionika u postupku Rifat Mujkić</item>
      <item>Mario Topić</item>
    </izvorni_sadrzaj>
    <derivirana_varijabla naziv="DomainObject.Predmet.OstaliListFormatedWithAdress_1">
      <item>Velida Mujkić, Žrtava fašizma 9 A, 52470 Umag</item>
      <item>Siniša Milevoj, Leharova 1, 52100 Pula punomoćnik sudionika u postupku Rifat Mujkić</item>
      <item>Mario Topić</item>
    </derivirana_varijabla>
  </DomainObject.Predmet.OstaliListFormatedWithAdress>
  <DomainObject.Predmet.OstaliListFormatedWithAdressOIB>
    <izvorni_sadrzaj>
      <item>Velida Mujkić, OIB 52814405092, Žrtava fašizma 9 A, 52470 Umag</item>
      <item>Siniša Milevoj, OIB 01756349208, Leharova 1, 52100 Pula punomoćnik sudionika u postupku Rifat Mujkić</item>
      <item>Mario Topić</item>
    </izvorni_sadrzaj>
    <derivirana_varijabla naziv="DomainObject.Predmet.OstaliListFormatedWithAdressOIB_1">
      <item>Velida Mujkić, OIB 52814405092, Žrtava fašizma 9 A, 52470 Umag</item>
      <item>Siniša Milevoj, OIB 01756349208, Leharova 1, 52100 Pula punomoćnik sudionika u postupku Rifat Mujkić</item>
      <item>Mario Topić</item>
    </derivirana_varijabla>
  </DomainObject.Predmet.OstaliListFormatedWithAdressOIB>
  <DomainObject.Predmet.OstaliListNazivFormated>
    <izvorni_sadrzaj>
      <item>Velida Mujkić</item>
      <item>Siniša Milevoj</item>
      <item>Mario Topić</item>
    </izvorni_sadrzaj>
    <derivirana_varijabla naziv="DomainObject.Predmet.OstaliListNazivFormated_1">
      <item>Velida Mujkić</item>
      <item>Siniša Milevoj</item>
      <item>Mario Topić</item>
    </derivirana_varijabla>
  </DomainObject.Predmet.OstaliListNazivFormated>
  <DomainObject.Predmet.OstaliListNazivFormatedOIB>
    <izvorni_sadrzaj>
      <item>Velida Mujkić, OIB 52814405092</item>
      <item>Siniša Milevoj, OIB 01756349208</item>
      <item>Mario Topić</item>
    </izvorni_sadrzaj>
    <derivirana_varijabla naziv="DomainObject.Predmet.OstaliListNazivFormatedOIB_1">
      <item>Velida Mujkić, OIB 52814405092</item>
      <item>Siniša Milevoj, OIB 01756349208</item>
      <item>Mario Topić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10</izvorni_sadrzaj>
    <derivirana_varijabla naziv="DomainObject.Predmet.ClanakZakona_1">10</derivirana_varijabla>
  </DomainObject.Predmet.ClanakZakona>
  <DomainObject.Predmet.ClanakZakonaFull>
    <izvorni_sadrzaj>članka 10. stavka 1. točke 3.</izvorni_sadrzaj>
    <derivirana_varijabla naziv="DomainObject.Predmet.ClanakZakonaFull_1">članka 10. stavka 1. točke 3.</derivirana_varijabla>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16. lipnja 2026.</izvorni_sadrzaj>
    <derivirana_varijabla naziv="DomainObject.Datum_1">16. lipnja 2026.</derivirana_varijabla>
  </DomainObject.Datum>
  <DomainObject.PoslovniBrojDokumenta>
    <izvorni_sadrzaj>Pp-1978/2025-18</izvorni_sadrzaj>
    <derivirana_varijabla naziv="DomainObject.PoslovniBrojDokumenta_1">Pp-1978/2025-18</derivirana_varijabla>
  </DomainObject.PoslovniBrojDokumenta>
  <DomainObject.Predmet.StrankaIDrugi>
    <izvorni_sadrzaj>Policijska postaja Umag s ispostavom Buje</izvorni_sadrzaj>
    <derivirana_varijabla naziv="DomainObject.Predmet.StrankaIDrugi_1">Policijska postaja Umag s ispostavom Buje</derivirana_varijabla>
  </DomainObject.Predmet.StrankaIDrugi>
  <DomainObject.Predmet.ProtustrankaIDrugi>
    <izvorni_sadrzaj>Rifat Mujkić</izvorni_sadrzaj>
    <derivirana_varijabla naziv="DomainObject.Predmet.ProtustrankaIDrugi_1">Rifat Mujkić</derivirana_varijabla>
  </DomainObject.Predmet.ProtustrankaIDrugi>
  <DomainObject.Predmet.StrankaIDrugiAdressOIB>
    <izvorni_sadrzaj>Policijska postaja Umag s ispostavom Buje, OIB 36162371878, Jadranska 11, 52470 Umag</izvorni_sadrzaj>
    <derivirana_varijabla naziv="DomainObject.Predmet.StrankaIDrugiAdressOIB_1">Policijska postaja Umag s ispostavom Buje, OIB 36162371878, Jadranska 11, 52470 Umag</derivirana_varijabla>
  </DomainObject.Predmet.StrankaIDrugiAdressOIB>
  <DomainObject.Predmet.ProtustrankaIDrugiAdressOIB>
    <izvorni_sadrzaj>Rifat Mujkić, OIB 35004718149, Galići 46a, 52470 Murine</izvorni_sadrzaj>
    <derivirana_varijabla naziv="DomainObject.Predmet.ProtustrankaIDrugiAdressOIB_1">Rifat Mujkić, OIB 35004718149, Galići 46a, 52470 Murine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lipnja 2026.</izvorni_sadrzaj>
    <derivirana_varijabla naziv="DomainObject.Predmet.OdlukaRjesenje.DatumDonosenjaOdluke_1">16. lipnja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Pp-1978/2025-18</izvorni_sadrzaj>
    <derivirana_varijabla naziv="DomainObject.Predmet.OdlukaRjesenje.Oznaka_1">Pp-1978/2025-18</derivirana_varijabla>
  </DomainObject.Predmet.OdlukaRjesenje.Oznaka>
  <DomainObject.Predmet.SudioniciListNaziv>
    <izvorni_sadrzaj>
      <item>Rifat Mujkić</item>
      <item>Policijska postaja Umag s ispostavom Buje</item>
      <item>Velida Mujkić</item>
      <item>Siniša Milevoj</item>
      <item>Mario Topić</item>
    </izvorni_sadrzaj>
    <derivirana_varijabla naziv="DomainObject.Predmet.SudioniciListNaziv_1">
      <item>Rifat Mujkić</item>
      <item>Policijska postaja Umag s ispostavom Buje</item>
      <item>Velida Mujkić</item>
      <item>Siniša Milevoj</item>
      <item>Mario Topić</item>
    </derivirana_varijabla>
  </DomainObject.Predmet.SudioniciListNaziv>
  <DomainObject.Predmet.SudioniciListAdressOIB>
    <izvorni_sadrzaj>
      <item>Rifat Mujkić, OIB 35004718149, Galići 46a,52470 Murine</item>
      <item>Policijska postaja Umag s ispostavom Buje, OIB 36162371878, Jadranska 11,52470 Umag</item>
      <item>Velida Mujkić, OIB 52814405092, Žrtava fašizma 9 A,52470 Umag</item>
      <item>Siniša Milevoj, OIB 01756349208, Leharova 1,52100 Pula</item>
      <item>Mario Topić</item>
    </izvorni_sadrzaj>
    <derivirana_varijabla naziv="DomainObject.Predmet.SudioniciListAdressOIB_1">
      <item>Rifat Mujkić, OIB 35004718149, Galići 46a,52470 Murine</item>
      <item>Policijska postaja Umag s ispostavom Buje, OIB 36162371878, Jadranska 11,52470 Umag</item>
      <item>Velida Mujkić, OIB 52814405092, Žrtava fašizma 9 A,52470 Umag</item>
      <item>Siniša Milevoj, OIB 01756349208, Leharova 1,52100 Pula</item>
      <item>Mario Topić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35004718149</item>
      <item>, OIB 36162371878</item>
      <item>, OIB 52814405092</item>
      <item>, OIB 01756349208</item>
      <item>, OIB null</item>
    </izvorni_sadrzaj>
    <derivirana_varijabla naziv="DomainObject.Predmet.SudioniciListNazivOIB_1">
      <item>, OIB 35004718149</item>
      <item>, OIB 36162371878</item>
      <item>, OIB 52814405092</item>
      <item>, OIB 01756349208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8. svibnja 2026.</izvorni_sadrzaj>
    <derivirana_varijabla naziv="DomainObject.PredzadnjaOdlukaIzPredmeta.DatumDonosenjaOdluke_1">8. svibnja 2026.</derivirana_varijabla>
  </DomainObject.PredzadnjaOdlukaIzPredmeta.DatumDonosenjaOdluke>
  <DomainObject.PredzadnjaOdlukaIzPredmeta.Oznaka>
    <izvorni_sadrzaj>Pp-1978/2025-15</izvorni_sadrzaj>
    <derivirana_varijabla naziv="DomainObject.PredzadnjaOdlukaIzPredmeta.Oznaka_1">Pp-1978/2025-15</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rujna 2025.</izvorni_sadrzaj>
    <derivirana_varijabla naziv="DomainObject.Predmet.DatumPocetkaProcesa_1">8. rujna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zaštiti od nasilja u obitelji (2017)</item>
    </izvorni_sadrzaj>
    <derivirana_varijabla naziv="DomainObject.ZakonPravilnikList_1">
      <item>Zakon o zaštiti od nasilja u obitelji (2017)</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Rifat Mujkić, Galići 46a, 52470 Murine, OIB: 35004718149, rođen-a 01.05.1961., mjesto rođenja ŠEVARLIJE</item>
    </izvorni_sadrzaj>
    <derivirana_varijabla naziv="DomainObject.Predmet.OkrivljenikAdresaMjestoRodjenjaList_1">
      <item>Rifat Mujkić, Galići 46a, 52470 Murine, OIB: 35004718149, rođen-a 01.05.1961., mjesto rođenja ŠEVARLIJE</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211-07/25-5/23711</izvorni_sadrzaj>
    <derivirana_varijabla naziv="DomainObject.PrviPodnesak.OznakaBrojPodnositelja_1">211-07/25-5/23711</derivirana_varijabla>
  </DomainObject.PrviPodnesak.OznakaBrojPodnositelja>
</icms>
</file>

<file path=customXml/itemProps1.xml><?xml version="1.0" encoding="utf-8"?>
<ds:datastoreItem xmlns:ds="http://schemas.openxmlformats.org/officeDocument/2006/customXml" ds:itemID="{1B6337D1-7718-48AA-BE7B-0CB30899611F}">
  <ds:schemaRefs>
    <ds:schemaRef ds:uri="http://schemas.openxmlformats.org/officeDocument/2006/bibliography"/>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3</properties:Pages>
  <properties:Words>978</properties:Words>
  <properties:Characters>5156</properties:Characters>
  <properties:Lines>115</properties:Lines>
  <properties:Paragraphs>36</properties:Paragraphs>
  <properties:TotalTime>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6106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2026-06-16T12:20:00Z</dcterms:created>
  <dc:creator>Sanja Božić Turina</dc:creator>
  <dc:description/>
  <cp:keywords/>
  <cp:lastModifiedBy>Jelena Blažanović</cp:lastModifiedBy>
  <cp:lastPrinted>2026-06-16T13:00:00Z</cp:lastPrinted>
  <dcterms:modified xmlns:xsi="http://www.w3.org/2001/XMLSchema-instance" xsi:type="dcterms:W3CDTF">2026-06-16T13:00:00Z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Pp-1978/2025-18 / Odluka - Presuda - oslobađajuća (Pp-1978-25-18_Oslobađajuća.docx)</vt:lpwstr>
  </prop:property>
  <prop:property fmtid="{D5CDD505-2E9C-101B-9397-08002B2CF9AE}" pid="4" name="CC_coloring">
    <vt:bool>false</vt:bool>
  </prop:property>
  <prop:property fmtid="{D5CDD505-2E9C-101B-9397-08002B2CF9AE}" pid="5" name="BrojStranica">
    <vt:i4>3</vt:i4>
  </prop:property>
</prop:Properties>
</file>